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D4FA9" w14:textId="6EBFE63C" w:rsidR="00992684" w:rsidRPr="009D4D2B" w:rsidRDefault="00717B2C" w:rsidP="009D4D2B">
      <w:pPr>
        <w:jc w:val="center"/>
        <w:rPr>
          <w:rFonts w:ascii="Verdana" w:eastAsia="SimSun" w:hAnsi="Verdana" w:cs="Tahoma"/>
          <w:b/>
          <w:noProof/>
          <w:sz w:val="40"/>
          <w:szCs w:val="40"/>
          <w:lang w:bidi="ar-S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2018276E" wp14:editId="59AD5BE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31645" cy="1069975"/>
            <wp:effectExtent l="0" t="0" r="1905" b="0"/>
            <wp:wrapTopAndBottom/>
            <wp:docPr id="2" name="Picture 2" descr="Rosetta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etta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CA6" w:rsidRPr="009D4D2B">
        <w:rPr>
          <w:rFonts w:ascii="Verdana" w:eastAsia="SimSun" w:hAnsi="Verdana" w:cs="Tahoma"/>
          <w:b/>
          <w:noProof/>
          <w:sz w:val="40"/>
          <w:szCs w:val="40"/>
          <w:lang w:bidi="ar-SA"/>
        </w:rPr>
        <w:t xml:space="preserve">Rosetta Implementation </w:t>
      </w:r>
      <w:r w:rsidR="001A05A4" w:rsidRPr="009D4D2B">
        <w:rPr>
          <w:rFonts w:ascii="Verdana" w:eastAsia="SimSun" w:hAnsi="Verdana" w:cs="Tahoma"/>
          <w:b/>
          <w:noProof/>
          <w:sz w:val="40"/>
          <w:szCs w:val="40"/>
          <w:lang w:bidi="ar-SA"/>
        </w:rPr>
        <w:t xml:space="preserve">Site </w:t>
      </w:r>
      <w:r w:rsidR="0040134E" w:rsidRPr="009D4D2B">
        <w:rPr>
          <w:rFonts w:ascii="Verdana" w:eastAsia="SimSun" w:hAnsi="Verdana" w:cs="Tahoma"/>
          <w:b/>
          <w:noProof/>
          <w:sz w:val="40"/>
          <w:szCs w:val="40"/>
          <w:lang w:bidi="ar-SA"/>
        </w:rPr>
        <w:t>R</w:t>
      </w:r>
      <w:r w:rsidR="001A05A4" w:rsidRPr="009D4D2B">
        <w:rPr>
          <w:rFonts w:ascii="Verdana" w:eastAsia="SimSun" w:hAnsi="Verdana" w:cs="Tahoma"/>
          <w:b/>
          <w:noProof/>
          <w:sz w:val="40"/>
          <w:szCs w:val="40"/>
          <w:lang w:bidi="ar-SA"/>
        </w:rPr>
        <w:t xml:space="preserve">eadiness </w:t>
      </w:r>
      <w:r w:rsidR="0040134E" w:rsidRPr="009D4D2B">
        <w:rPr>
          <w:rFonts w:ascii="Verdana" w:eastAsia="SimSun" w:hAnsi="Verdana" w:cs="Tahoma"/>
          <w:b/>
          <w:noProof/>
          <w:sz w:val="40"/>
          <w:szCs w:val="40"/>
          <w:lang w:bidi="ar-SA"/>
        </w:rPr>
        <w:t>Checklist</w:t>
      </w:r>
    </w:p>
    <w:p w14:paraId="68EEF744" w14:textId="77777777" w:rsidR="00FC3F27" w:rsidRDefault="00FC3F27" w:rsidP="00BE2CA6">
      <w:pPr>
        <w:suppressAutoHyphens/>
        <w:autoSpaceDN w:val="0"/>
        <w:spacing w:after="0" w:line="240" w:lineRule="auto"/>
        <w:ind w:right="-193"/>
        <w:jc w:val="center"/>
        <w:textAlignment w:val="baseline"/>
        <w:rPr>
          <w:rFonts w:ascii="Verdana" w:eastAsia="SimSun" w:hAnsi="Verdana" w:cs="Tahoma"/>
          <w:b/>
          <w:noProof/>
          <w:color w:val="999999"/>
          <w:sz w:val="40"/>
          <w:szCs w:val="40"/>
          <w:lang w:bidi="ar-SA"/>
        </w:rPr>
      </w:pPr>
    </w:p>
    <w:p w14:paraId="5DAC673D" w14:textId="54C9B0DB" w:rsidR="00D114E0" w:rsidRPr="009D4D2B" w:rsidRDefault="00D114E0" w:rsidP="007345E8">
      <w:pPr>
        <w:suppressAutoHyphens/>
        <w:autoSpaceDN w:val="0"/>
        <w:spacing w:after="0" w:line="240" w:lineRule="auto"/>
        <w:ind w:right="-193"/>
        <w:jc w:val="center"/>
        <w:textAlignment w:val="baseline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9D4D2B">
        <w:rPr>
          <w:rFonts w:ascii="Segoe UI" w:hAnsi="Segoe UI" w:cs="Segoe UI"/>
          <w:b/>
          <w:bCs/>
          <w:color w:val="000000"/>
          <w:sz w:val="20"/>
          <w:szCs w:val="20"/>
        </w:rPr>
        <w:t xml:space="preserve">NOTE: </w:t>
      </w:r>
      <w:r w:rsidR="007345E8" w:rsidRPr="009D4D2B">
        <w:rPr>
          <w:rFonts w:ascii="Segoe UI" w:hAnsi="Segoe UI" w:cs="Segoe UI"/>
          <w:b/>
          <w:bCs/>
          <w:color w:val="000000"/>
          <w:sz w:val="20"/>
          <w:szCs w:val="20"/>
        </w:rPr>
        <w:t xml:space="preserve">Ex Libris can formally commence the implementation process and schedule the kick-off meeting upon completion of </w:t>
      </w:r>
      <w:r w:rsidRPr="009D4D2B">
        <w:rPr>
          <w:rFonts w:ascii="Segoe UI" w:hAnsi="Segoe UI" w:cs="Segoe UI"/>
          <w:b/>
          <w:bCs/>
          <w:color w:val="000000"/>
          <w:sz w:val="20"/>
          <w:szCs w:val="20"/>
        </w:rPr>
        <w:t xml:space="preserve">topics 1 </w:t>
      </w:r>
      <w:r w:rsidR="007345E8" w:rsidRPr="009D4D2B">
        <w:rPr>
          <w:rFonts w:ascii="Segoe UI" w:hAnsi="Segoe UI" w:cs="Segoe UI"/>
          <w:b/>
          <w:bCs/>
          <w:color w:val="000000"/>
          <w:sz w:val="20"/>
          <w:szCs w:val="20"/>
        </w:rPr>
        <w:t xml:space="preserve">to 13. </w:t>
      </w:r>
    </w:p>
    <w:p w14:paraId="51F5C5AD" w14:textId="77777777" w:rsidR="00A56669" w:rsidRDefault="00A56669" w:rsidP="007345E8">
      <w:pPr>
        <w:suppressAutoHyphens/>
        <w:autoSpaceDN w:val="0"/>
        <w:spacing w:after="0" w:line="240" w:lineRule="auto"/>
        <w:ind w:right="-193"/>
        <w:jc w:val="center"/>
        <w:textAlignment w:val="baseline"/>
        <w:rPr>
          <w:rFonts w:ascii="Segoe UI" w:hAnsi="Segoe UI" w:cs="Segoe UI"/>
          <w:color w:val="000000"/>
          <w:sz w:val="20"/>
          <w:szCs w:val="20"/>
        </w:rPr>
      </w:pPr>
    </w:p>
    <w:p w14:paraId="5CAD6519" w14:textId="243398F8" w:rsidR="00A56669" w:rsidRPr="00A56669" w:rsidRDefault="00A56669" w:rsidP="007345E8">
      <w:pPr>
        <w:suppressAutoHyphens/>
        <w:autoSpaceDN w:val="0"/>
        <w:spacing w:after="0" w:line="240" w:lineRule="auto"/>
        <w:ind w:right="-193"/>
        <w:jc w:val="center"/>
        <w:textAlignment w:val="baseline"/>
        <w:rPr>
          <w:rFonts w:ascii="Segoe UI" w:hAnsi="Segoe UI" w:cs="Segoe UI"/>
          <w:b/>
          <w:color w:val="000000"/>
          <w:sz w:val="20"/>
          <w:szCs w:val="20"/>
        </w:rPr>
      </w:pPr>
      <w:r w:rsidRPr="009D4D2B">
        <w:rPr>
          <w:rFonts w:ascii="Segoe UI" w:hAnsi="Segoe UI" w:cs="Segoe UI"/>
          <w:b/>
          <w:color w:val="000000"/>
          <w:sz w:val="20"/>
          <w:szCs w:val="20"/>
        </w:rPr>
        <w:t>NOTE: Documents referenced in the “For more information” column can be downloaded from http://knowledge.exlibrisgroup.com/Rosetta</w:t>
      </w:r>
    </w:p>
    <w:p w14:paraId="25385CB3" w14:textId="77777777" w:rsidR="007345E8" w:rsidRDefault="007345E8" w:rsidP="006E6FC5">
      <w:pPr>
        <w:suppressAutoHyphens/>
        <w:autoSpaceDN w:val="0"/>
        <w:spacing w:after="0" w:line="240" w:lineRule="auto"/>
        <w:ind w:right="-193"/>
        <w:jc w:val="center"/>
        <w:textAlignment w:val="baseline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leGridLight"/>
        <w:tblW w:w="10490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567"/>
        <w:gridCol w:w="426"/>
        <w:gridCol w:w="1842"/>
        <w:gridCol w:w="5812"/>
        <w:gridCol w:w="1843"/>
      </w:tblGrid>
      <w:tr w:rsidR="006E6FC5" w:rsidRPr="007345E8" w14:paraId="03199AF5" w14:textId="77777777" w:rsidTr="005C01DE">
        <w:trPr>
          <w:tblHeader/>
        </w:trPr>
        <w:tc>
          <w:tcPr>
            <w:tcW w:w="567" w:type="dxa"/>
            <w:shd w:val="clear" w:color="auto" w:fill="2E74B5" w:themeFill="accent1" w:themeFillShade="BF"/>
          </w:tcPr>
          <w:p w14:paraId="4E48E600" w14:textId="77777777" w:rsidR="00D114E0" w:rsidRPr="007345E8" w:rsidRDefault="00D114E0" w:rsidP="006E6FC5">
            <w:pPr>
              <w:rPr>
                <w:rFonts w:ascii="Wingdings 2" w:hAnsi="Wingdings 2" w:cs="Wingdings 2"/>
                <w:bCs/>
                <w:color w:val="FFFFFF" w:themeColor="background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A5C987" w14:textId="77777777" w:rsidR="00D114E0" w:rsidRPr="007345E8" w:rsidRDefault="00D114E0" w:rsidP="006E6FC5">
            <w:pPr>
              <w:rPr>
                <w:rFonts w:ascii="Wingdings 2" w:hAnsi="Wingdings 2" w:cs="Wingdings 2"/>
                <w:bCs/>
                <w:color w:val="FFFFFF" w:themeColor="background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shd w:val="clear" w:color="auto" w:fill="2E74B5" w:themeFill="accent1" w:themeFillShade="BF"/>
          </w:tcPr>
          <w:p w14:paraId="6236C9AE" w14:textId="77777777" w:rsidR="00D114E0" w:rsidRPr="007345E8" w:rsidRDefault="00D114E0" w:rsidP="00B03B74">
            <w:pPr>
              <w:tabs>
                <w:tab w:val="left" w:pos="743"/>
              </w:tabs>
              <w:ind w:left="720"/>
              <w:jc w:val="center"/>
              <w:rPr>
                <w:rFonts w:ascii="Verdana" w:eastAsia="SimSun" w:hAnsi="Verdana" w:cs="Tahoma"/>
                <w:b/>
                <w:bCs/>
                <w:noProof/>
                <w:color w:val="1F4E79" w:themeColor="accent1" w:themeShade="80"/>
                <w:sz w:val="18"/>
                <w:szCs w:val="18"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shd w:val="clear" w:color="auto" w:fill="2E74B5" w:themeFill="accent1" w:themeFillShade="BF"/>
          </w:tcPr>
          <w:p w14:paraId="303136A8" w14:textId="0678C554" w:rsidR="00D114E0" w:rsidRPr="008D11DE" w:rsidRDefault="00D114E0" w:rsidP="006E6FC5">
            <w:pPr>
              <w:ind w:left="33"/>
              <w:rPr>
                <w:rFonts w:ascii="Verdana" w:eastAsia="SimSun" w:hAnsi="Verdana" w:cs="Tahoma"/>
                <w:b/>
                <w:bCs/>
                <w:noProof/>
                <w:color w:val="FFFFFF" w:themeColor="background1"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1DE">
              <w:rPr>
                <w:rFonts w:ascii="Verdana" w:eastAsia="SimSun" w:hAnsi="Verdana" w:cs="Tahoma"/>
                <w:b/>
                <w:bCs/>
                <w:noProof/>
                <w:color w:val="FFFFFF" w:themeColor="background1"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Topic</w:t>
            </w:r>
          </w:p>
        </w:tc>
        <w:tc>
          <w:tcPr>
            <w:tcW w:w="5812" w:type="dxa"/>
            <w:shd w:val="clear" w:color="auto" w:fill="2E74B5" w:themeFill="accent1" w:themeFillShade="BF"/>
          </w:tcPr>
          <w:p w14:paraId="6B0A931C" w14:textId="77777777" w:rsidR="00D114E0" w:rsidRPr="008D11DE" w:rsidRDefault="00D114E0" w:rsidP="005027F6">
            <w:pPr>
              <w:ind w:left="33"/>
              <w:rPr>
                <w:rFonts w:ascii="Verdana" w:eastAsia="SimSun" w:hAnsi="Verdana" w:cs="Tahoma"/>
                <w:b/>
                <w:bCs/>
                <w:noProof/>
                <w:color w:val="FFFFFF" w:themeColor="background1"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1DE">
              <w:rPr>
                <w:rFonts w:ascii="Verdana" w:eastAsia="SimSun" w:hAnsi="Verdana" w:cs="Tahoma"/>
                <w:b/>
                <w:bCs/>
                <w:noProof/>
                <w:color w:val="FFFFFF" w:themeColor="background1"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Item or Task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14:paraId="0FBA8F56" w14:textId="5532B92B" w:rsidR="00D114E0" w:rsidRPr="008D11DE" w:rsidRDefault="00D114E0" w:rsidP="005027F6">
            <w:pPr>
              <w:ind w:left="33"/>
              <w:rPr>
                <w:rFonts w:ascii="Verdana" w:eastAsia="SimSun" w:hAnsi="Verdana" w:cs="Tahoma"/>
                <w:b/>
                <w:bCs/>
                <w:noProof/>
                <w:color w:val="FFFFFF" w:themeColor="background1"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1DE">
              <w:rPr>
                <w:rFonts w:ascii="Verdana" w:eastAsia="SimSun" w:hAnsi="Verdana" w:cs="Tahoma"/>
                <w:b/>
                <w:bCs/>
                <w:noProof/>
                <w:color w:val="FFFFFF" w:themeColor="background1"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 </w:t>
            </w:r>
            <w:r w:rsidR="008D11DE" w:rsidRPr="008D11DE">
              <w:rPr>
                <w:rFonts w:ascii="Verdana" w:eastAsia="SimSun" w:hAnsi="Verdana" w:cs="Tahoma"/>
                <w:b/>
                <w:bCs/>
                <w:noProof/>
                <w:color w:val="FFFFFF" w:themeColor="background1"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More Information</w:t>
            </w:r>
          </w:p>
        </w:tc>
      </w:tr>
      <w:bookmarkStart w:id="0" w:name="_GoBack"/>
      <w:tr w:rsidR="006E6FC5" w:rsidRPr="00E25C08" w14:paraId="6115DBD7" w14:textId="77777777" w:rsidTr="005C01DE">
        <w:tc>
          <w:tcPr>
            <w:tcW w:w="567" w:type="dxa"/>
          </w:tcPr>
          <w:p w14:paraId="085A4BC6" w14:textId="67F65CF1" w:rsidR="00D114E0" w:rsidRPr="00E25C08" w:rsidRDefault="00D114E0" w:rsidP="007C6028">
            <w:pPr>
              <w:pStyle w:val="Heading1"/>
              <w:outlineLvl w:val="0"/>
              <w:rPr>
                <w:rFonts w:eastAsia="SimSun"/>
                <w:noProof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26" w:type="dxa"/>
          </w:tcPr>
          <w:p w14:paraId="4A8C778F" w14:textId="77777777" w:rsidR="00D114E0" w:rsidRPr="00E25C08" w:rsidRDefault="00D114E0" w:rsidP="00B03B74">
            <w:pPr>
              <w:pStyle w:val="Heading1"/>
              <w:numPr>
                <w:ilvl w:val="0"/>
                <w:numId w:val="23"/>
              </w:numPr>
              <w:tabs>
                <w:tab w:val="left" w:pos="743"/>
              </w:tabs>
              <w:ind w:left="0" w:firstLine="0"/>
              <w:jc w:val="center"/>
              <w:outlineLvl w:val="0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0B19A933" w14:textId="1D248D7B" w:rsidR="00D114E0" w:rsidRPr="00E25C0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eastAsia="SimSun"/>
                <w:noProof/>
                <w:lang w:bidi="ar-SA"/>
              </w:rPr>
              <w:t xml:space="preserve">Project </w:t>
            </w:r>
            <w:r w:rsidR="008D11DE" w:rsidRPr="00E25C08">
              <w:rPr>
                <w:rFonts w:eastAsia="SimSun"/>
                <w:noProof/>
                <w:lang w:bidi="ar-SA"/>
              </w:rPr>
              <w:t>Team</w:t>
            </w:r>
          </w:p>
        </w:tc>
        <w:tc>
          <w:tcPr>
            <w:tcW w:w="5812" w:type="dxa"/>
          </w:tcPr>
          <w:p w14:paraId="727CD1D2" w14:textId="1748D5B6" w:rsidR="00D114E0" w:rsidRPr="005027F6" w:rsidRDefault="00D114E0" w:rsidP="00F2795A">
            <w:pPr>
              <w:rPr>
                <w:noProof/>
              </w:rPr>
            </w:pPr>
            <w:r w:rsidRPr="005027F6">
              <w:rPr>
                <w:noProof/>
              </w:rPr>
              <w:t>Validate the nomination of the following key personnel:</w:t>
            </w:r>
          </w:p>
          <w:p w14:paraId="1E3FA1B0" w14:textId="77777777" w:rsidR="00672821" w:rsidRPr="00672821" w:rsidRDefault="00672821" w:rsidP="00672821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</w:rPr>
            </w:pPr>
            <w:r w:rsidRPr="00672821">
              <w:rPr>
                <w:bCs/>
                <w:noProof/>
              </w:rPr>
              <w:t>Project sponsor</w:t>
            </w:r>
          </w:p>
          <w:p w14:paraId="0A2A9117" w14:textId="77777777" w:rsidR="00672821" w:rsidRPr="00672821" w:rsidRDefault="00672821" w:rsidP="00672821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</w:rPr>
            </w:pPr>
            <w:r w:rsidRPr="00672821">
              <w:rPr>
                <w:bCs/>
                <w:noProof/>
              </w:rPr>
              <w:t>Project manager</w:t>
            </w:r>
          </w:p>
          <w:p w14:paraId="1E0CE305" w14:textId="77777777" w:rsidR="00672821" w:rsidRPr="00672821" w:rsidRDefault="00672821" w:rsidP="00672821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</w:rPr>
            </w:pPr>
            <w:r w:rsidRPr="00672821">
              <w:rPr>
                <w:bCs/>
                <w:noProof/>
              </w:rPr>
              <w:t>Rosetta System Librarian</w:t>
            </w:r>
          </w:p>
          <w:p w14:paraId="6F6DEB1D" w14:textId="77777777" w:rsidR="00672821" w:rsidRPr="00672821" w:rsidRDefault="00672821" w:rsidP="00672821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</w:rPr>
            </w:pPr>
            <w:r w:rsidRPr="00672821">
              <w:rPr>
                <w:bCs/>
                <w:noProof/>
              </w:rPr>
              <w:t>IT Staff (Rosetta System Admin)</w:t>
            </w:r>
          </w:p>
          <w:p w14:paraId="66E1AF7E" w14:textId="77777777" w:rsidR="00672821" w:rsidRPr="00672821" w:rsidRDefault="00672821" w:rsidP="00672821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</w:rPr>
            </w:pPr>
            <w:r w:rsidRPr="00672821">
              <w:rPr>
                <w:bCs/>
                <w:noProof/>
              </w:rPr>
              <w:t>Data expert (Metadata Librarian)</w:t>
            </w:r>
          </w:p>
          <w:p w14:paraId="7B166DA1" w14:textId="77777777" w:rsidR="00672821" w:rsidRPr="00672821" w:rsidRDefault="00672821" w:rsidP="00672821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</w:rPr>
            </w:pPr>
            <w:r w:rsidRPr="00672821">
              <w:rPr>
                <w:bCs/>
                <w:noProof/>
              </w:rPr>
              <w:t>Development (if aplicable)</w:t>
            </w:r>
          </w:p>
          <w:p w14:paraId="770764C8" w14:textId="4CBAA3B7" w:rsidR="00672821" w:rsidRPr="00672821" w:rsidRDefault="00672821" w:rsidP="00672821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</w:rPr>
            </w:pPr>
            <w:r w:rsidRPr="00672821">
              <w:rPr>
                <w:bCs/>
                <w:noProof/>
              </w:rPr>
              <w:t>Preservation Analyst</w:t>
            </w:r>
          </w:p>
        </w:tc>
        <w:tc>
          <w:tcPr>
            <w:tcW w:w="1843" w:type="dxa"/>
          </w:tcPr>
          <w:p w14:paraId="71B2528D" w14:textId="77777777" w:rsidR="00D114E0" w:rsidRPr="007214A9" w:rsidRDefault="00D114E0" w:rsidP="007C6028">
            <w:pPr>
              <w:rPr>
                <w:rFonts w:eastAsia="SimSun" w:cstheme="minorHAnsi"/>
                <w:bCs/>
                <w:noProof/>
                <w:lang w:bidi="ar-SA"/>
              </w:rPr>
            </w:pPr>
          </w:p>
        </w:tc>
      </w:tr>
      <w:tr w:rsidR="006E6FC5" w:rsidRPr="00E25C08" w14:paraId="3C2E4F9E" w14:textId="77777777" w:rsidTr="005C01DE">
        <w:tc>
          <w:tcPr>
            <w:tcW w:w="567" w:type="dxa"/>
            <w:shd w:val="clear" w:color="auto" w:fill="2E74B5" w:themeFill="accent1" w:themeFillShade="BF"/>
          </w:tcPr>
          <w:p w14:paraId="1E9FA13F" w14:textId="275F0CDE" w:rsidR="00D114E0" w:rsidRPr="00E25C08" w:rsidRDefault="008D11DE" w:rsidP="00B03B74">
            <w:pPr>
              <w:pStyle w:val="Heading2"/>
              <w:spacing w:before="0"/>
              <w:outlineLvl w:val="1"/>
              <w:rPr>
                <w:rFonts w:eastAsia="SimSun"/>
                <w:noProof/>
                <w:color w:val="FFFFFF" w:themeColor="background1"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  <w:shd w:val="clear" w:color="auto" w:fill="2E74B5" w:themeFill="accent1" w:themeFillShade="BF"/>
          </w:tcPr>
          <w:p w14:paraId="14DCB392" w14:textId="77777777" w:rsidR="00D114E0" w:rsidRPr="00E25C08" w:rsidRDefault="00D114E0" w:rsidP="00B03B74">
            <w:pPr>
              <w:pStyle w:val="Heading2"/>
              <w:tabs>
                <w:tab w:val="left" w:pos="743"/>
              </w:tabs>
              <w:spacing w:befor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shd w:val="clear" w:color="auto" w:fill="2E74B5" w:themeFill="accent1" w:themeFillShade="BF"/>
          </w:tcPr>
          <w:p w14:paraId="6CF9B511" w14:textId="09D393E0" w:rsidR="00D114E0" w:rsidRPr="008D11DE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color w:val="FFFFFF" w:themeColor="background1"/>
                <w:lang w:bidi="ar-SA"/>
              </w:rPr>
            </w:pPr>
            <w:r w:rsidRPr="008D11DE">
              <w:rPr>
                <w:rFonts w:eastAsia="SimSun"/>
                <w:noProof/>
                <w:color w:val="FFFFFF" w:themeColor="background1"/>
                <w:lang w:bidi="ar-SA"/>
              </w:rPr>
              <w:t>Environment</w:t>
            </w:r>
          </w:p>
        </w:tc>
        <w:tc>
          <w:tcPr>
            <w:tcW w:w="5812" w:type="dxa"/>
            <w:shd w:val="clear" w:color="auto" w:fill="2E74B5" w:themeFill="accent1" w:themeFillShade="BF"/>
          </w:tcPr>
          <w:p w14:paraId="42A43C72" w14:textId="03932499" w:rsidR="00D114E0" w:rsidRPr="008D11DE" w:rsidRDefault="00D114E0" w:rsidP="0016740A">
            <w:pPr>
              <w:pStyle w:val="Quote"/>
              <w:spacing w:before="0"/>
              <w:ind w:left="0"/>
              <w:jc w:val="left"/>
              <w:rPr>
                <w:rStyle w:val="Strong"/>
                <w:b w:val="0"/>
                <w:i w:val="0"/>
                <w:iCs w:val="0"/>
                <w:color w:val="auto"/>
              </w:rPr>
            </w:pPr>
            <w:r w:rsidRPr="008D11DE">
              <w:rPr>
                <w:rStyle w:val="Strong"/>
                <w:b w:val="0"/>
                <w:i w:val="0"/>
                <w:iCs w:val="0"/>
                <w:color w:val="FFFFFF" w:themeColor="background1"/>
              </w:rPr>
              <w:t xml:space="preserve">The environment preparation must be completed prior to the Rosetta installation. The number of servers and specifications per server </w:t>
            </w:r>
            <w:r w:rsidR="008D11DE" w:rsidRPr="008D11DE">
              <w:rPr>
                <w:rStyle w:val="Strong"/>
                <w:b w:val="0"/>
                <w:i w:val="0"/>
                <w:iCs w:val="0"/>
                <w:color w:val="FFFFFF" w:themeColor="background1"/>
              </w:rPr>
              <w:t>ar</w:t>
            </w:r>
            <w:r w:rsidRPr="008D11DE">
              <w:rPr>
                <w:rStyle w:val="Strong"/>
                <w:b w:val="0"/>
                <w:i w:val="0"/>
                <w:iCs w:val="0"/>
                <w:color w:val="FFFFFF" w:themeColor="background1"/>
              </w:rPr>
              <w:t xml:space="preserve">e issued based on the sizing questionnaire that </w:t>
            </w:r>
            <w:r w:rsidR="008D11DE" w:rsidRPr="008D11DE">
              <w:rPr>
                <w:rStyle w:val="Strong"/>
                <w:b w:val="0"/>
                <w:i w:val="0"/>
                <w:iCs w:val="0"/>
                <w:color w:val="FFFFFF" w:themeColor="background1"/>
              </w:rPr>
              <w:t>is</w:t>
            </w:r>
            <w:r w:rsidRPr="008D11DE">
              <w:rPr>
                <w:rStyle w:val="Strong"/>
                <w:b w:val="0"/>
                <w:i w:val="0"/>
                <w:iCs w:val="0"/>
                <w:color w:val="FFFFFF" w:themeColor="background1"/>
              </w:rPr>
              <w:t xml:space="preserve"> completed by the customer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14:paraId="31AFB137" w14:textId="77777777" w:rsidR="00D114E0" w:rsidRPr="007214A9" w:rsidRDefault="00D114E0" w:rsidP="007C6028">
            <w:pPr>
              <w:rPr>
                <w:rFonts w:eastAsia="SimSun" w:cstheme="minorHAnsi"/>
                <w:bCs/>
                <w:noProof/>
                <w:lang w:bidi="ar-SA"/>
              </w:rPr>
            </w:pPr>
          </w:p>
        </w:tc>
      </w:tr>
      <w:tr w:rsidR="006E6FC5" w:rsidRPr="00E25C08" w14:paraId="789F1373" w14:textId="77777777" w:rsidTr="005C01DE">
        <w:tc>
          <w:tcPr>
            <w:tcW w:w="567" w:type="dxa"/>
          </w:tcPr>
          <w:p w14:paraId="57B1228F" w14:textId="77777777" w:rsidR="00D114E0" w:rsidRPr="00E25C08" w:rsidRDefault="00D114E0" w:rsidP="007C6028">
            <w:pPr>
              <w:pStyle w:val="Heading2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79F207C6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4187B0B3" w14:textId="2E6BF145" w:rsidR="00D114E0" w:rsidRPr="00E25C0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eastAsia="SimSun"/>
                <w:noProof/>
                <w:lang w:bidi="ar-SA"/>
              </w:rPr>
              <w:t xml:space="preserve">Specification </w:t>
            </w:r>
            <w:r w:rsidRPr="00E25C08">
              <w:rPr>
                <w:rFonts w:eastAsia="SimSun"/>
                <w:noProof/>
                <w:lang w:bidi="ar-SA"/>
              </w:rPr>
              <w:br/>
              <w:t>per Server</w:t>
            </w:r>
          </w:p>
        </w:tc>
        <w:tc>
          <w:tcPr>
            <w:tcW w:w="5812" w:type="dxa"/>
          </w:tcPr>
          <w:p w14:paraId="0D929A52" w14:textId="0E6C01D4" w:rsidR="00D114E0" w:rsidRPr="005027F6" w:rsidRDefault="00D114E0" w:rsidP="008D11DE">
            <w:pPr>
              <w:rPr>
                <w:noProof/>
              </w:rPr>
            </w:pPr>
            <w:r w:rsidRPr="005027F6">
              <w:rPr>
                <w:noProof/>
              </w:rPr>
              <w:t xml:space="preserve">Number of servers as per </w:t>
            </w:r>
            <w:r w:rsidR="008D11DE">
              <w:rPr>
                <w:noProof/>
              </w:rPr>
              <w:t>s</w:t>
            </w:r>
            <w:r w:rsidRPr="005027F6">
              <w:rPr>
                <w:noProof/>
              </w:rPr>
              <w:t>izing.</w:t>
            </w:r>
          </w:p>
          <w:p w14:paraId="4C3706B8" w14:textId="1A07776F" w:rsidR="00D114E0" w:rsidRPr="005027F6" w:rsidRDefault="00D114E0" w:rsidP="00873557">
            <w:pPr>
              <w:rPr>
                <w:noProof/>
              </w:rPr>
            </w:pPr>
            <w:r w:rsidRPr="005027F6">
              <w:rPr>
                <w:noProof/>
              </w:rPr>
              <w:t>Each server mu</w:t>
            </w:r>
            <w:r w:rsidR="00873557">
              <w:rPr>
                <w:noProof/>
              </w:rPr>
              <w:t>st</w:t>
            </w:r>
            <w:r w:rsidRPr="005027F6">
              <w:rPr>
                <w:noProof/>
              </w:rPr>
              <w:t xml:space="preserve"> include at minimum (unless specified differently in the sizing):</w:t>
            </w:r>
          </w:p>
          <w:p w14:paraId="19D669D3" w14:textId="5D80F806" w:rsidR="00D114E0" w:rsidRPr="005027F6" w:rsidRDefault="00FD536C" w:rsidP="006A05AC">
            <w:pPr>
              <w:pStyle w:val="ListParagraph"/>
              <w:numPr>
                <w:ilvl w:val="0"/>
                <w:numId w:val="27"/>
              </w:numPr>
              <w:ind w:left="743" w:hanging="284"/>
              <w:rPr>
                <w:noProof/>
              </w:rPr>
            </w:pPr>
            <w:r>
              <w:rPr>
                <w:noProof/>
              </w:rPr>
              <w:t>8</w:t>
            </w:r>
            <w:r w:rsidR="00D114E0" w:rsidRPr="005027F6">
              <w:rPr>
                <w:noProof/>
              </w:rPr>
              <w:t xml:space="preserve"> CPU</w:t>
            </w:r>
          </w:p>
          <w:p w14:paraId="41CC7EED" w14:textId="2F9D402F" w:rsidR="00D114E0" w:rsidRDefault="007625AF" w:rsidP="006A05AC">
            <w:pPr>
              <w:pStyle w:val="ListParagraph"/>
              <w:numPr>
                <w:ilvl w:val="0"/>
                <w:numId w:val="27"/>
              </w:numPr>
              <w:ind w:left="743" w:hanging="284"/>
              <w:rPr>
                <w:noProof/>
              </w:rPr>
            </w:pPr>
            <w:r>
              <w:rPr>
                <w:noProof/>
              </w:rPr>
              <w:t>24</w:t>
            </w:r>
            <w:r w:rsidR="00F92C60">
              <w:rPr>
                <w:noProof/>
              </w:rPr>
              <w:t xml:space="preserve"> </w:t>
            </w:r>
            <w:r w:rsidR="00A56669">
              <w:rPr>
                <w:noProof/>
              </w:rPr>
              <w:t>GB RAM</w:t>
            </w:r>
          </w:p>
          <w:p w14:paraId="676F150A" w14:textId="486A2970" w:rsidR="005027F6" w:rsidRPr="005027F6" w:rsidRDefault="005027F6" w:rsidP="008D11DE">
            <w:pPr>
              <w:rPr>
                <w:noProof/>
              </w:rPr>
            </w:pPr>
            <w:r w:rsidRPr="006D4E41">
              <w:rPr>
                <w:noProof/>
              </w:rPr>
              <w:t xml:space="preserve">For virtual </w:t>
            </w:r>
            <w:r w:rsidR="00AA24A9" w:rsidRPr="006D4E41">
              <w:rPr>
                <w:noProof/>
              </w:rPr>
              <w:t>machines</w:t>
            </w:r>
            <w:r w:rsidR="008D11DE">
              <w:rPr>
                <w:noProof/>
              </w:rPr>
              <w:t xml:space="preserve">, </w:t>
            </w:r>
            <w:r w:rsidRPr="006D4E41">
              <w:rPr>
                <w:noProof/>
              </w:rPr>
              <w:t>resource allocation</w:t>
            </w:r>
            <w:r w:rsidR="00AA24A9" w:rsidRPr="006D4E41">
              <w:rPr>
                <w:noProof/>
              </w:rPr>
              <w:t xml:space="preserve"> reservation</w:t>
            </w:r>
            <w:r w:rsidRPr="006D4E41">
              <w:rPr>
                <w:noProof/>
              </w:rPr>
              <w:t xml:space="preserve"> is mandatory.</w:t>
            </w:r>
          </w:p>
        </w:tc>
        <w:tc>
          <w:tcPr>
            <w:tcW w:w="1843" w:type="dxa"/>
          </w:tcPr>
          <w:p w14:paraId="2B87178C" w14:textId="2F45FA4F" w:rsidR="00D114E0" w:rsidRPr="001672B8" w:rsidRDefault="00CB592A" w:rsidP="007C6028">
            <w:pPr>
              <w:rPr>
                <w:i/>
                <w:iCs/>
                <w:noProof/>
              </w:rPr>
            </w:pPr>
            <w:hyperlink r:id="rId12" w:history="1">
              <w:r w:rsidR="00D114E0" w:rsidRPr="00F92C60">
                <w:rPr>
                  <w:rStyle w:val="Hyperlink"/>
                  <w:i/>
                  <w:iCs/>
                  <w:noProof/>
                </w:rPr>
                <w:t>Requirements for Rosetta Installation</w:t>
              </w:r>
            </w:hyperlink>
          </w:p>
        </w:tc>
      </w:tr>
      <w:tr w:rsidR="006E6FC5" w:rsidRPr="00E25C08" w14:paraId="2187EEFD" w14:textId="77777777" w:rsidTr="005C01DE">
        <w:tc>
          <w:tcPr>
            <w:tcW w:w="567" w:type="dxa"/>
          </w:tcPr>
          <w:p w14:paraId="09BA0875" w14:textId="77777777" w:rsidR="00D114E0" w:rsidRPr="00E25C08" w:rsidRDefault="00D114E0" w:rsidP="007C6028">
            <w:pPr>
              <w:pStyle w:val="Heading2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7497F8C1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40E336B6" w14:textId="55212BBE" w:rsidR="00D114E0" w:rsidRPr="00E25C0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eastAsia="SimSun"/>
                <w:noProof/>
                <w:lang w:bidi="ar-SA"/>
              </w:rPr>
              <w:t>Server’s Operating System</w:t>
            </w:r>
          </w:p>
        </w:tc>
        <w:tc>
          <w:tcPr>
            <w:tcW w:w="5812" w:type="dxa"/>
          </w:tcPr>
          <w:p w14:paraId="33205A32" w14:textId="6E168811" w:rsidR="00D114E0" w:rsidRPr="006D4E41" w:rsidRDefault="00D114E0" w:rsidP="00384157">
            <w:pPr>
              <w:rPr>
                <w:noProof/>
              </w:rPr>
            </w:pPr>
            <w:r w:rsidRPr="006D4E41">
              <w:rPr>
                <w:noProof/>
              </w:rPr>
              <w:t>Linux: Red Hat AS/ES 6</w:t>
            </w:r>
            <w:r w:rsidR="00F92C60">
              <w:rPr>
                <w:noProof/>
              </w:rPr>
              <w:t>.x/7.x</w:t>
            </w:r>
            <w:r w:rsidRPr="006D4E41">
              <w:rPr>
                <w:noProof/>
              </w:rPr>
              <w:t xml:space="preserve"> 64</w:t>
            </w:r>
            <w:r w:rsidRPr="006D4E41">
              <w:rPr>
                <w:rFonts w:ascii="Cambria Math" w:hAnsi="Cambria Math" w:cs="Cambria Math"/>
                <w:noProof/>
              </w:rPr>
              <w:t>‐</w:t>
            </w:r>
            <w:r w:rsidRPr="006D4E41">
              <w:rPr>
                <w:noProof/>
              </w:rPr>
              <w:t>bit</w:t>
            </w:r>
          </w:p>
        </w:tc>
        <w:tc>
          <w:tcPr>
            <w:tcW w:w="1843" w:type="dxa"/>
          </w:tcPr>
          <w:p w14:paraId="7B30FDDD" w14:textId="400786C8" w:rsidR="00D114E0" w:rsidRPr="001672B8" w:rsidRDefault="00CB592A" w:rsidP="007C6028">
            <w:pPr>
              <w:rPr>
                <w:rFonts w:ascii="Verdana" w:eastAsia="SimSun" w:hAnsi="Verdana" w:cs="Tahoma"/>
                <w:b/>
                <w:i/>
                <w:iCs/>
                <w:noProof/>
                <w:sz w:val="40"/>
                <w:szCs w:val="40"/>
                <w:lang w:bidi="ar-SA"/>
              </w:rPr>
            </w:pPr>
            <w:hyperlink r:id="rId13" w:history="1">
              <w:r w:rsidR="00D114E0" w:rsidRPr="00F92C60">
                <w:rPr>
                  <w:rStyle w:val="Hyperlink"/>
                  <w:i/>
                  <w:iCs/>
                  <w:noProof/>
                </w:rPr>
                <w:t>Requirements for Rosetta Installation</w:t>
              </w:r>
            </w:hyperlink>
          </w:p>
        </w:tc>
      </w:tr>
      <w:tr w:rsidR="006E6FC5" w:rsidRPr="00E25C08" w14:paraId="4739815A" w14:textId="77777777" w:rsidTr="005C01DE">
        <w:tc>
          <w:tcPr>
            <w:tcW w:w="567" w:type="dxa"/>
          </w:tcPr>
          <w:p w14:paraId="76E8225E" w14:textId="77777777" w:rsidR="00D114E0" w:rsidRPr="00E25C08" w:rsidRDefault="00D114E0" w:rsidP="007C6028">
            <w:pPr>
              <w:pStyle w:val="Heading3"/>
              <w:outlineLvl w:val="2"/>
              <w:rPr>
                <w:rFonts w:eastAsia="SimSun"/>
                <w:noProof/>
                <w:lang w:bidi="ar-SA"/>
              </w:rPr>
            </w:pPr>
            <w:r w:rsidRPr="00E25C08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74E2AA7B" w14:textId="77777777" w:rsidR="00D114E0" w:rsidRPr="00E25C08" w:rsidRDefault="00D114E0" w:rsidP="00B03B74">
            <w:pPr>
              <w:pStyle w:val="Heading3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2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427B74C6" w14:textId="04806563" w:rsidR="00D114E0" w:rsidRPr="00E25C08" w:rsidRDefault="008D11DE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>
              <w:rPr>
                <w:rFonts w:eastAsia="SimSun"/>
                <w:noProof/>
                <w:lang w:bidi="ar-SA"/>
              </w:rPr>
              <w:t xml:space="preserve">Additional </w:t>
            </w:r>
            <w:r>
              <w:rPr>
                <w:rFonts w:eastAsia="SimSun"/>
                <w:noProof/>
                <w:lang w:bidi="ar-SA"/>
              </w:rPr>
              <w:br/>
              <w:t>Software</w:t>
            </w:r>
          </w:p>
        </w:tc>
        <w:tc>
          <w:tcPr>
            <w:tcW w:w="5812" w:type="dxa"/>
          </w:tcPr>
          <w:p w14:paraId="153B96E4" w14:textId="77777777" w:rsidR="00D114E0" w:rsidRPr="006D4E41" w:rsidRDefault="00D114E0" w:rsidP="007C6028">
            <w:pPr>
              <w:rPr>
                <w:noProof/>
              </w:rPr>
            </w:pPr>
            <w:r w:rsidRPr="006D4E41">
              <w:rPr>
                <w:noProof/>
              </w:rPr>
              <w:t>C‐shell package (csh or tcsh) &amp; Linux platform GCC, as part of the operating system</w:t>
            </w:r>
          </w:p>
          <w:p w14:paraId="2A185CD4" w14:textId="77777777" w:rsidR="00D114E0" w:rsidRPr="006D4E41" w:rsidRDefault="00D114E0" w:rsidP="007C6028">
            <w:pPr>
              <w:rPr>
                <w:noProof/>
              </w:rPr>
            </w:pPr>
            <w:r w:rsidRPr="006D4E41">
              <w:rPr>
                <w:noProof/>
              </w:rPr>
              <w:t>Oracle RDBMS add‐on software</w:t>
            </w:r>
          </w:p>
        </w:tc>
        <w:tc>
          <w:tcPr>
            <w:tcW w:w="1843" w:type="dxa"/>
          </w:tcPr>
          <w:p w14:paraId="03AE0D1B" w14:textId="62AECEFD" w:rsidR="00D114E0" w:rsidRPr="001672B8" w:rsidRDefault="00CB592A" w:rsidP="007C6028">
            <w:pPr>
              <w:pStyle w:val="NoSpacing"/>
              <w:rPr>
                <w:rFonts w:ascii="PalatinoLinotype-Roman" w:hAnsi="PalatinoLinotype-Roman" w:cs="PalatinoLinotype-Roman"/>
                <w:i/>
                <w:iCs/>
                <w:sz w:val="20"/>
                <w:szCs w:val="20"/>
              </w:rPr>
            </w:pPr>
            <w:hyperlink r:id="rId14" w:history="1">
              <w:r w:rsidR="00D114E0" w:rsidRPr="00F92C60">
                <w:rPr>
                  <w:rStyle w:val="Hyperlink"/>
                  <w:rFonts w:asciiTheme="minorHAnsi" w:eastAsiaTheme="minorHAnsi" w:hAnsiTheme="minorHAnsi" w:cstheme="minorBidi"/>
                  <w:i/>
                  <w:iCs/>
                  <w:noProof/>
                  <w:sz w:val="22"/>
                  <w:szCs w:val="22"/>
                  <w:lang w:bidi="he-IL"/>
                </w:rPr>
                <w:t>Requirements for Rosetta Installation</w:t>
              </w:r>
            </w:hyperlink>
          </w:p>
        </w:tc>
      </w:tr>
      <w:tr w:rsidR="006E6FC5" w:rsidRPr="00E25C08" w14:paraId="6997773D" w14:textId="77777777" w:rsidTr="005C01DE">
        <w:tc>
          <w:tcPr>
            <w:tcW w:w="567" w:type="dxa"/>
          </w:tcPr>
          <w:p w14:paraId="04242A8C" w14:textId="77777777" w:rsidR="00D114E0" w:rsidRPr="00E25C08" w:rsidRDefault="00D114E0" w:rsidP="007C6028">
            <w:pPr>
              <w:pStyle w:val="Heading2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132AE901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7A80EFF5" w14:textId="36B32F50" w:rsidR="00D114E0" w:rsidRPr="00E25C0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eastAsia="SimSun"/>
                <w:noProof/>
                <w:lang w:bidi="ar-SA"/>
              </w:rPr>
              <w:t xml:space="preserve">File System and Disk Space </w:t>
            </w:r>
          </w:p>
        </w:tc>
        <w:tc>
          <w:tcPr>
            <w:tcW w:w="5812" w:type="dxa"/>
          </w:tcPr>
          <w:p w14:paraId="3F828590" w14:textId="57E0C087" w:rsidR="00D114E0" w:rsidRPr="005027F6" w:rsidRDefault="006A05AC" w:rsidP="007C6028">
            <w:pPr>
              <w:rPr>
                <w:noProof/>
              </w:rPr>
            </w:pPr>
            <w:r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bookmarkEnd w:id="1"/>
            <w:r w:rsidR="00D114E0"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="00D114E0" w:rsidRPr="005027F6">
              <w:rPr>
                <w:noProof/>
              </w:rPr>
              <w:t>Rosetta database file system mount: /exlibris (at least 50GB)</w:t>
            </w:r>
          </w:p>
          <w:p w14:paraId="0D4AAD06" w14:textId="77777777" w:rsidR="00D114E0" w:rsidRPr="005027F6" w:rsidRDefault="00D114E0" w:rsidP="007C6028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5027F6">
              <w:rPr>
                <w:noProof/>
              </w:rPr>
              <w:t xml:space="preserve">For each server - Rosetta software file system mount: </w:t>
            </w:r>
            <w:r w:rsidRPr="005027F6">
              <w:rPr>
                <w:noProof/>
              </w:rPr>
              <w:br/>
              <w:t xml:space="preserve">            /exlibris (50GB per server).</w:t>
            </w:r>
          </w:p>
          <w:p w14:paraId="04DC6C24" w14:textId="66A594A3" w:rsidR="00D114E0" w:rsidRPr="005027F6" w:rsidRDefault="00D114E0" w:rsidP="007C6028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5027F6">
              <w:rPr>
                <w:noProof/>
              </w:rPr>
              <w:t>4 NFS s</w:t>
            </w:r>
            <w:r w:rsidR="001061EB">
              <w:rPr>
                <w:noProof/>
              </w:rPr>
              <w:t>hared mount points, at least 50</w:t>
            </w:r>
            <w:r w:rsidRPr="005027F6">
              <w:rPr>
                <w:noProof/>
              </w:rPr>
              <w:t xml:space="preserve">GB each </w:t>
            </w:r>
            <w:r w:rsidRPr="005027F6">
              <w:rPr>
                <w:noProof/>
              </w:rPr>
              <w:br/>
              <w:t xml:space="preserve">            (</w:t>
            </w:r>
            <w:r w:rsidR="00A56669">
              <w:t xml:space="preserve">accessible </w:t>
            </w:r>
            <w:r w:rsidRPr="005027F6">
              <w:rPr>
                <w:noProof/>
              </w:rPr>
              <w:t xml:space="preserve">to ALL servers for installation): </w:t>
            </w:r>
            <w:r w:rsidRPr="005027F6">
              <w:rPr>
                <w:noProof/>
              </w:rPr>
              <w:br/>
            </w:r>
            <w:r w:rsidRPr="005027F6">
              <w:rPr>
                <w:noProof/>
              </w:rPr>
              <w:tab/>
              <w:t>- Deposit storage (</w:t>
            </w:r>
            <w:r w:rsidRPr="005027F6">
              <w:rPr>
                <w:rFonts w:ascii="Courier New" w:hAnsi="Courier New" w:cs="Courier New"/>
                <w:sz w:val="20"/>
                <w:szCs w:val="20"/>
              </w:rPr>
              <w:t>/deposit_storage)</w:t>
            </w:r>
            <w:r w:rsidRPr="005027F6">
              <w:rPr>
                <w:noProof/>
              </w:rPr>
              <w:t>,</w:t>
            </w:r>
            <w:r w:rsidRPr="005027F6">
              <w:rPr>
                <w:noProof/>
              </w:rPr>
              <w:br/>
            </w:r>
            <w:r w:rsidRPr="005027F6">
              <w:rPr>
                <w:noProof/>
              </w:rPr>
              <w:tab/>
              <w:t>- Staging storage (</w:t>
            </w:r>
            <w:r w:rsidRPr="005027F6">
              <w:rPr>
                <w:rFonts w:ascii="Courier New" w:hAnsi="Courier New" w:cs="Courier New"/>
                <w:sz w:val="20"/>
                <w:szCs w:val="20"/>
              </w:rPr>
              <w:t>/operational_storage)</w:t>
            </w:r>
            <w:r w:rsidRPr="005027F6">
              <w:rPr>
                <w:noProof/>
              </w:rPr>
              <w:t>,</w:t>
            </w:r>
            <w:r w:rsidRPr="005027F6">
              <w:rPr>
                <w:noProof/>
              </w:rPr>
              <w:br/>
            </w:r>
            <w:r w:rsidRPr="005027F6">
              <w:rPr>
                <w:noProof/>
              </w:rPr>
              <w:tab/>
              <w:t>- Permanent storage (</w:t>
            </w:r>
            <w:r w:rsidRPr="005027F6">
              <w:rPr>
                <w:rFonts w:ascii="Courier New" w:hAnsi="Courier New" w:cs="Courier New"/>
                <w:sz w:val="20"/>
                <w:szCs w:val="20"/>
              </w:rPr>
              <w:t>/permanent_storage)</w:t>
            </w:r>
            <w:r w:rsidRPr="005027F6">
              <w:rPr>
                <w:noProof/>
              </w:rPr>
              <w:t>,</w:t>
            </w:r>
            <w:r w:rsidRPr="005027F6">
              <w:rPr>
                <w:noProof/>
              </w:rPr>
              <w:br/>
            </w:r>
            <w:r w:rsidRPr="005027F6">
              <w:rPr>
                <w:noProof/>
              </w:rPr>
              <w:tab/>
              <w:t>- Operational Shared (</w:t>
            </w:r>
            <w:r w:rsidRPr="005027F6">
              <w:rPr>
                <w:rFonts w:ascii="Courier New" w:hAnsi="Courier New" w:cs="Courier New"/>
                <w:sz w:val="20"/>
                <w:szCs w:val="20"/>
              </w:rPr>
              <w:t>/operational_shared)</w:t>
            </w:r>
            <w:r w:rsidRPr="005027F6">
              <w:rPr>
                <w:noProof/>
              </w:rPr>
              <w:t xml:space="preserve"> </w:t>
            </w:r>
          </w:p>
          <w:p w14:paraId="172D53F5" w14:textId="77777777" w:rsidR="00D114E0" w:rsidRPr="005027F6" w:rsidRDefault="00D114E0" w:rsidP="007C6028">
            <w:pPr>
              <w:rPr>
                <w:i/>
                <w:iCs/>
                <w:noProof/>
              </w:rPr>
            </w:pPr>
            <w:r w:rsidRPr="009D4D2B">
              <w:rPr>
                <w:i/>
                <w:iCs/>
                <w:noProof/>
              </w:rPr>
              <w:t>Note: Permanent storage may change upon sizing.</w:t>
            </w:r>
          </w:p>
        </w:tc>
        <w:tc>
          <w:tcPr>
            <w:tcW w:w="1843" w:type="dxa"/>
          </w:tcPr>
          <w:p w14:paraId="40FA9E4B" w14:textId="392676F8" w:rsidR="00D114E0" w:rsidRPr="001672B8" w:rsidRDefault="00CB592A" w:rsidP="007C6028">
            <w:pPr>
              <w:rPr>
                <w:rFonts w:ascii="Verdana" w:eastAsia="SimSun" w:hAnsi="Verdana" w:cs="Tahoma"/>
                <w:b/>
                <w:i/>
                <w:iCs/>
                <w:noProof/>
                <w:sz w:val="40"/>
                <w:szCs w:val="40"/>
                <w:lang w:bidi="ar-SA"/>
              </w:rPr>
            </w:pPr>
            <w:hyperlink r:id="rId15" w:history="1">
              <w:r w:rsidR="00D114E0" w:rsidRPr="00F92C60">
                <w:rPr>
                  <w:rStyle w:val="Hyperlink"/>
                  <w:i/>
                  <w:iCs/>
                  <w:noProof/>
                </w:rPr>
                <w:t>Requirements for Rosetta Installation</w:t>
              </w:r>
            </w:hyperlink>
          </w:p>
        </w:tc>
      </w:tr>
      <w:tr w:rsidR="006E6FC5" w:rsidRPr="00E25C08" w14:paraId="4276B8D4" w14:textId="77777777" w:rsidTr="005C01DE">
        <w:tc>
          <w:tcPr>
            <w:tcW w:w="567" w:type="dxa"/>
          </w:tcPr>
          <w:p w14:paraId="72C650C0" w14:textId="77777777" w:rsidR="00D114E0" w:rsidRPr="00E25C08" w:rsidRDefault="00D114E0" w:rsidP="007C6028">
            <w:pPr>
              <w:pStyle w:val="Heading3"/>
              <w:outlineLvl w:val="2"/>
              <w:rPr>
                <w:rFonts w:eastAsia="SimSun"/>
                <w:noProof/>
                <w:lang w:bidi="ar-SA"/>
              </w:rPr>
            </w:pPr>
            <w:r w:rsidRPr="00E25C08">
              <w:rPr>
                <w:rFonts w:ascii="Wingdings 2" w:hAnsi="Wingdings 2" w:cs="Wingdings 2"/>
                <w:b/>
                <w:bCs/>
                <w:sz w:val="28"/>
                <w:szCs w:val="28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6C41C78E" w14:textId="77777777" w:rsidR="00D114E0" w:rsidRPr="00E25C08" w:rsidRDefault="00D114E0" w:rsidP="00B03B74">
            <w:pPr>
              <w:pStyle w:val="Heading3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2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3D14BDAD" w14:textId="70399624" w:rsidR="00D114E0" w:rsidRPr="00E25C0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eastAsia="SimSun"/>
                <w:noProof/>
                <w:lang w:bidi="ar-SA"/>
              </w:rPr>
              <w:t>Storage Requirements</w:t>
            </w:r>
          </w:p>
        </w:tc>
        <w:tc>
          <w:tcPr>
            <w:tcW w:w="5812" w:type="dxa"/>
          </w:tcPr>
          <w:p w14:paraId="5FBD6D4A" w14:textId="55FEF84D" w:rsidR="00D114E0" w:rsidRPr="005027F6" w:rsidRDefault="00D114E0" w:rsidP="00861C1B">
            <w:pPr>
              <w:rPr>
                <w:noProof/>
              </w:rPr>
            </w:pPr>
            <w:r w:rsidRPr="005027F6">
              <w:rPr>
                <w:noProof/>
              </w:rPr>
              <w:t>For the Rosetta software - any file system protocol (local file system, FCP, iSCSI)</w:t>
            </w:r>
          </w:p>
          <w:p w14:paraId="011688C0" w14:textId="77777777" w:rsidR="00D114E0" w:rsidRPr="005027F6" w:rsidRDefault="00D114E0" w:rsidP="00B03B74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 w:rsidRPr="005027F6">
              <w:rPr>
                <w:noProof/>
              </w:rPr>
              <w:t>Physical disks at least 75MB/Secs transfer rate</w:t>
            </w:r>
          </w:p>
          <w:p w14:paraId="5888F18F" w14:textId="77777777" w:rsidR="00D114E0" w:rsidRPr="005027F6" w:rsidRDefault="00D114E0" w:rsidP="00B03B74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 w:rsidRPr="005027F6">
              <w:rPr>
                <w:noProof/>
              </w:rPr>
              <w:t>Dedicated NIC for storage (1Gb minimum)</w:t>
            </w:r>
          </w:p>
          <w:p w14:paraId="18A7E38E" w14:textId="77777777" w:rsidR="00D114E0" w:rsidRPr="005027F6" w:rsidRDefault="00D114E0" w:rsidP="00B03B74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 w:rsidRPr="005027F6">
              <w:rPr>
                <w:noProof/>
              </w:rPr>
              <w:t>Minimum 1500 IOP/Sec with response time &lt;= 8 milliseconds for database.</w:t>
            </w:r>
          </w:p>
          <w:p w14:paraId="7BD16D0A" w14:textId="77777777" w:rsidR="00D114E0" w:rsidRPr="005027F6" w:rsidRDefault="00D114E0" w:rsidP="007C6028">
            <w:pPr>
              <w:rPr>
                <w:noProof/>
              </w:rPr>
            </w:pPr>
            <w:r w:rsidRPr="005027F6">
              <w:rPr>
                <w:noProof/>
              </w:rPr>
              <w:t>For repositories Storage (operational and permanent) Rosetta supports the following protocols:</w:t>
            </w:r>
          </w:p>
          <w:p w14:paraId="2C510A27" w14:textId="77777777" w:rsidR="00D114E0" w:rsidRPr="005027F6" w:rsidRDefault="00D114E0" w:rsidP="00B03B74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 w:rsidRPr="005027F6">
              <w:rPr>
                <w:noProof/>
              </w:rPr>
              <w:t>NFS</w:t>
            </w:r>
          </w:p>
          <w:p w14:paraId="3BFF34D6" w14:textId="77777777" w:rsidR="00D114E0" w:rsidRPr="005027F6" w:rsidRDefault="00D114E0" w:rsidP="00B03B74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 w:rsidRPr="005027F6">
              <w:rPr>
                <w:noProof/>
              </w:rPr>
              <w:t>CDMI</w:t>
            </w:r>
          </w:p>
          <w:p w14:paraId="489AD833" w14:textId="77777777" w:rsidR="00D114E0" w:rsidRPr="005027F6" w:rsidRDefault="00D114E0" w:rsidP="00B03B74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 w:rsidRPr="005027F6">
              <w:rPr>
                <w:noProof/>
              </w:rPr>
              <w:t>S3</w:t>
            </w:r>
          </w:p>
          <w:p w14:paraId="7764E9ED" w14:textId="77777777" w:rsidR="00D114E0" w:rsidRPr="005027F6" w:rsidRDefault="00D114E0" w:rsidP="00B03B74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 w:rsidRPr="005027F6">
              <w:rPr>
                <w:noProof/>
              </w:rPr>
              <w:t>Any POSIX‐compliant</w:t>
            </w:r>
          </w:p>
        </w:tc>
        <w:tc>
          <w:tcPr>
            <w:tcW w:w="1843" w:type="dxa"/>
          </w:tcPr>
          <w:p w14:paraId="756F1B49" w14:textId="6E3DC48D" w:rsidR="00D114E0" w:rsidRPr="001672B8" w:rsidRDefault="00CB592A" w:rsidP="007C6028">
            <w:pPr>
              <w:rPr>
                <w:rFonts w:ascii="Verdana" w:eastAsia="SimSun" w:hAnsi="Verdana" w:cs="Tahoma"/>
                <w:b/>
                <w:i/>
                <w:iCs/>
                <w:noProof/>
                <w:sz w:val="40"/>
                <w:szCs w:val="40"/>
                <w:lang w:bidi="ar-SA"/>
              </w:rPr>
            </w:pPr>
            <w:hyperlink r:id="rId16" w:history="1">
              <w:r w:rsidR="00D114E0" w:rsidRPr="00F92C60">
                <w:rPr>
                  <w:rStyle w:val="Hyperlink"/>
                  <w:i/>
                  <w:iCs/>
                  <w:noProof/>
                </w:rPr>
                <w:t>Requirements for Rosetta Installation</w:t>
              </w:r>
            </w:hyperlink>
          </w:p>
        </w:tc>
      </w:tr>
      <w:tr w:rsidR="006E6FC5" w:rsidRPr="00E25C08" w14:paraId="39404616" w14:textId="77777777" w:rsidTr="005C01DE">
        <w:tc>
          <w:tcPr>
            <w:tcW w:w="567" w:type="dxa"/>
          </w:tcPr>
          <w:p w14:paraId="5F9D79DA" w14:textId="5EEC968A" w:rsidR="00D114E0" w:rsidRPr="00E25C08" w:rsidRDefault="00D114E0" w:rsidP="007C6028">
            <w:pPr>
              <w:pStyle w:val="Heading2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1351FCCF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37587C0F" w14:textId="6EEE8C4C" w:rsidR="00D114E0" w:rsidRPr="00E25C0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eastAsia="SimSun"/>
                <w:noProof/>
                <w:lang w:bidi="ar-SA"/>
              </w:rPr>
              <w:t xml:space="preserve">Media for </w:t>
            </w:r>
            <w:r w:rsidR="008D11DE" w:rsidRPr="00E25C08">
              <w:rPr>
                <w:rFonts w:eastAsia="SimSun"/>
                <w:noProof/>
                <w:lang w:bidi="ar-SA"/>
              </w:rPr>
              <w:t>Data Exchange</w:t>
            </w:r>
          </w:p>
        </w:tc>
        <w:tc>
          <w:tcPr>
            <w:tcW w:w="5812" w:type="dxa"/>
          </w:tcPr>
          <w:p w14:paraId="589C1973" w14:textId="77777777" w:rsidR="00D114E0" w:rsidRPr="008D11DE" w:rsidRDefault="00D114E0" w:rsidP="007C6028">
            <w:pPr>
              <w:pStyle w:val="BodyText"/>
              <w:rPr>
                <w:rFonts w:ascii="Calibri" w:hAnsi="Calibri"/>
                <w:color w:val="auto"/>
                <w:sz w:val="22"/>
              </w:rPr>
            </w:pPr>
            <w:r w:rsidRPr="008D11DE">
              <w:rPr>
                <w:rFonts w:ascii="Calibri" w:hAnsi="Calibri"/>
                <w:b/>
                <w:bCs/>
                <w:color w:val="auto"/>
                <w:sz w:val="22"/>
              </w:rPr>
              <w:t>FTP</w:t>
            </w:r>
            <w:r w:rsidRPr="008D11DE">
              <w:rPr>
                <w:rFonts w:ascii="Calibri" w:hAnsi="Calibri"/>
                <w:color w:val="auto"/>
                <w:sz w:val="22"/>
              </w:rPr>
              <w:t xml:space="preserve"> access is enabled for the following IP addresses:</w:t>
            </w:r>
          </w:p>
          <w:p w14:paraId="77892DFC" w14:textId="11D9CB99" w:rsidR="00D114E0" w:rsidRPr="008D11DE" w:rsidRDefault="00CB592A" w:rsidP="007C6028">
            <w:pPr>
              <w:rPr>
                <w:noProof/>
              </w:rPr>
            </w:pPr>
            <w:hyperlink r:id="rId17" w:history="1">
              <w:r w:rsidR="00D114E0" w:rsidRPr="008D11DE">
                <w:rPr>
                  <w:rStyle w:val="Hyperlink"/>
                  <w:rFonts w:ascii="Calibri" w:hAnsi="Calibri"/>
                  <w:color w:val="auto"/>
                  <w:u w:val="none"/>
                </w:rPr>
                <w:t>ftp.exl.de</w:t>
              </w:r>
            </w:hyperlink>
            <w:r w:rsidR="00D114E0" w:rsidRPr="008D11DE">
              <w:rPr>
                <w:rFonts w:ascii="Calibri" w:hAnsi="Calibri"/>
              </w:rPr>
              <w:t xml:space="preserve">; </w:t>
            </w:r>
            <w:hyperlink r:id="rId18" w:history="1">
              <w:r w:rsidR="00D114E0" w:rsidRPr="008D11DE">
                <w:rPr>
                  <w:rStyle w:val="Hyperlink"/>
                  <w:rFonts w:ascii="Calibri" w:hAnsi="Calibri"/>
                  <w:color w:val="auto"/>
                  <w:u w:val="none"/>
                </w:rPr>
                <w:t>ftp.exlibrisgroup.com</w:t>
              </w:r>
            </w:hyperlink>
            <w:r w:rsidR="00D114E0" w:rsidRPr="008D11DE">
              <w:rPr>
                <w:rFonts w:ascii="Calibri" w:hAnsi="Calibri"/>
              </w:rPr>
              <w:t xml:space="preserve">; </w:t>
            </w:r>
            <w:hyperlink r:id="rId19" w:history="1">
              <w:r w:rsidR="00D114E0" w:rsidRPr="008D11DE">
                <w:rPr>
                  <w:rStyle w:val="Hyperlink"/>
                  <w:rFonts w:ascii="Calibri" w:hAnsi="Calibri"/>
                  <w:color w:val="auto"/>
                  <w:u w:val="none"/>
                </w:rPr>
                <w:t>ftp.exlibris-usa.com</w:t>
              </w:r>
            </w:hyperlink>
            <w:r w:rsidR="00D114E0" w:rsidRPr="008D11DE">
              <w:rPr>
                <w:rFonts w:ascii="Calibri" w:hAnsi="Calibri"/>
              </w:rPr>
              <w:t xml:space="preserve">; </w:t>
            </w:r>
            <w:hyperlink r:id="rId20" w:history="1">
              <w:r w:rsidR="00D114E0" w:rsidRPr="008D11DE">
                <w:rPr>
                  <w:rStyle w:val="Hyperlink"/>
                  <w:rFonts w:ascii="Calibri" w:hAnsi="Calibri"/>
                  <w:color w:val="auto"/>
                  <w:u w:val="none"/>
                </w:rPr>
                <w:t>ftp.exlibris.co.il</w:t>
              </w:r>
            </w:hyperlink>
            <w:r w:rsidR="00D114E0" w:rsidRPr="008D11DE">
              <w:rPr>
                <w:rFonts w:ascii="Calibri" w:hAnsi="Calibri"/>
              </w:rPr>
              <w:t>;</w:t>
            </w:r>
            <w:r w:rsidR="00D114E0" w:rsidRPr="008D11DE">
              <w:t xml:space="preserve"> </w:t>
            </w:r>
            <w:r w:rsidR="004730EF" w:rsidRPr="009C581C">
              <w:t>ftp-apac.hosted.exlibrisgroup.com</w:t>
            </w:r>
            <w:r w:rsidR="004730EF">
              <w:t>.</w:t>
            </w:r>
          </w:p>
        </w:tc>
        <w:tc>
          <w:tcPr>
            <w:tcW w:w="1843" w:type="dxa"/>
          </w:tcPr>
          <w:p w14:paraId="64B61B40" w14:textId="2787DF8C" w:rsidR="00D114E0" w:rsidRPr="001672B8" w:rsidRDefault="00CB592A" w:rsidP="007C6028">
            <w:pPr>
              <w:rPr>
                <w:rFonts w:ascii="Verdana" w:eastAsia="SimSun" w:hAnsi="Verdana" w:cs="Tahoma"/>
                <w:b/>
                <w:i/>
                <w:iCs/>
                <w:noProof/>
                <w:sz w:val="40"/>
                <w:szCs w:val="40"/>
                <w:lang w:bidi="ar-SA"/>
              </w:rPr>
            </w:pPr>
            <w:hyperlink r:id="rId21" w:history="1">
              <w:r w:rsidR="004730EF" w:rsidRPr="00F92C60">
                <w:rPr>
                  <w:rStyle w:val="Hyperlink"/>
                  <w:i/>
                  <w:iCs/>
                  <w:noProof/>
                </w:rPr>
                <w:t>Requirements for Rosetta Installation</w:t>
              </w:r>
            </w:hyperlink>
          </w:p>
        </w:tc>
      </w:tr>
      <w:tr w:rsidR="007345E8" w:rsidRPr="00E25C08" w14:paraId="4B833AB1" w14:textId="77777777" w:rsidTr="005C01DE">
        <w:tc>
          <w:tcPr>
            <w:tcW w:w="567" w:type="dxa"/>
          </w:tcPr>
          <w:p w14:paraId="45502AC0" w14:textId="77777777" w:rsidR="007345E8" w:rsidRPr="00E25C08" w:rsidRDefault="007345E8" w:rsidP="007A04E4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2F84DCDF" w14:textId="77777777" w:rsidR="007345E8" w:rsidRPr="00E25C08" w:rsidRDefault="007345E8" w:rsidP="007A04E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171A17AD" w14:textId="77777777" w:rsidR="007345E8" w:rsidRPr="00E25C08" w:rsidRDefault="007345E8" w:rsidP="007A04E4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eastAsia="SimSun"/>
                <w:noProof/>
                <w:lang w:bidi="ar-SA"/>
              </w:rPr>
              <w:t>Network Configuration</w:t>
            </w:r>
          </w:p>
        </w:tc>
        <w:tc>
          <w:tcPr>
            <w:tcW w:w="5812" w:type="dxa"/>
          </w:tcPr>
          <w:p w14:paraId="5F0B1852" w14:textId="4723C5B3" w:rsidR="007345E8" w:rsidRPr="008D11DE" w:rsidRDefault="007345E8" w:rsidP="00E03A04">
            <w:pPr>
              <w:pStyle w:val="ListParagraph"/>
              <w:numPr>
                <w:ilvl w:val="0"/>
                <w:numId w:val="24"/>
              </w:numPr>
              <w:rPr>
                <w:noProof/>
              </w:rPr>
            </w:pPr>
            <w:r w:rsidRPr="008D11DE">
              <w:rPr>
                <w:noProof/>
              </w:rPr>
              <w:t xml:space="preserve">Each Rosetta server </w:t>
            </w:r>
            <w:r w:rsidR="008D11DE">
              <w:rPr>
                <w:noProof/>
              </w:rPr>
              <w:t>has</w:t>
            </w:r>
            <w:r w:rsidRPr="008D11DE">
              <w:rPr>
                <w:noProof/>
              </w:rPr>
              <w:t xml:space="preserve"> a fully qualified hostname (include short hostname and domain name) that is registered in the DNS.</w:t>
            </w:r>
          </w:p>
          <w:p w14:paraId="47B0DEC6" w14:textId="1029885C" w:rsidR="007345E8" w:rsidRPr="008D11DE" w:rsidRDefault="007345E8" w:rsidP="00E03A04">
            <w:pPr>
              <w:pStyle w:val="ListParagraph"/>
              <w:numPr>
                <w:ilvl w:val="0"/>
                <w:numId w:val="24"/>
              </w:numPr>
              <w:rPr>
                <w:noProof/>
              </w:rPr>
            </w:pPr>
            <w:r w:rsidRPr="008D11DE">
              <w:rPr>
                <w:noProof/>
              </w:rPr>
              <w:t xml:space="preserve">The server name </w:t>
            </w:r>
            <w:r w:rsidR="008D11DE">
              <w:rPr>
                <w:noProof/>
              </w:rPr>
              <w:t xml:space="preserve">is </w:t>
            </w:r>
            <w:r w:rsidRPr="008D11DE">
              <w:rPr>
                <w:noProof/>
              </w:rPr>
              <w:t>defined in /etc/hosts</w:t>
            </w:r>
          </w:p>
        </w:tc>
        <w:tc>
          <w:tcPr>
            <w:tcW w:w="1843" w:type="dxa"/>
          </w:tcPr>
          <w:p w14:paraId="675F3BBA" w14:textId="2297C784" w:rsidR="007345E8" w:rsidRPr="001672B8" w:rsidRDefault="00CB592A" w:rsidP="007A04E4">
            <w:pPr>
              <w:rPr>
                <w:rFonts w:ascii="Verdana" w:eastAsia="SimSun" w:hAnsi="Verdana" w:cs="Tahoma"/>
                <w:b/>
                <w:i/>
                <w:iCs/>
                <w:noProof/>
                <w:sz w:val="40"/>
                <w:szCs w:val="40"/>
                <w:lang w:bidi="ar-SA"/>
              </w:rPr>
            </w:pPr>
            <w:hyperlink r:id="rId22" w:history="1">
              <w:r w:rsidR="004730EF" w:rsidRPr="00F92C60">
                <w:rPr>
                  <w:rStyle w:val="Hyperlink"/>
                  <w:i/>
                  <w:iCs/>
                  <w:noProof/>
                </w:rPr>
                <w:t>Requirements for Rosetta Installation</w:t>
              </w:r>
            </w:hyperlink>
          </w:p>
        </w:tc>
      </w:tr>
      <w:tr w:rsidR="006E6FC5" w:rsidRPr="00E25C08" w14:paraId="75129F36" w14:textId="77777777" w:rsidTr="005C01DE">
        <w:tc>
          <w:tcPr>
            <w:tcW w:w="567" w:type="dxa"/>
          </w:tcPr>
          <w:p w14:paraId="737F27CD" w14:textId="77777777" w:rsidR="00D114E0" w:rsidRPr="00E25C08" w:rsidRDefault="00D114E0" w:rsidP="007C6028">
            <w:pPr>
              <w:pStyle w:val="Heading2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39001B26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7026CB8C" w14:textId="4D29005F" w:rsidR="00D114E0" w:rsidRPr="00E25C0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eastAsia="SimSun"/>
                <w:noProof/>
                <w:lang w:bidi="ar-SA"/>
              </w:rPr>
              <w:t>Remote Server Access</w:t>
            </w:r>
          </w:p>
        </w:tc>
        <w:tc>
          <w:tcPr>
            <w:tcW w:w="5812" w:type="dxa"/>
          </w:tcPr>
          <w:p w14:paraId="4F1E78B1" w14:textId="251A9669" w:rsidR="00D114E0" w:rsidRPr="008D11DE" w:rsidRDefault="00D114E0" w:rsidP="008D11DE">
            <w:pPr>
              <w:rPr>
                <w:noProof/>
              </w:rPr>
            </w:pPr>
            <w:r w:rsidRPr="008D11DE">
              <w:rPr>
                <w:noProof/>
              </w:rPr>
              <w:t xml:space="preserve">Ex Libris implementation team </w:t>
            </w:r>
            <w:r w:rsidR="008D11DE">
              <w:rPr>
                <w:noProof/>
              </w:rPr>
              <w:t>has</w:t>
            </w:r>
            <w:r w:rsidRPr="008D11DE">
              <w:rPr>
                <w:noProof/>
              </w:rPr>
              <w:t xml:space="preserve"> access to the system via the Internet with a minimum bandwidth of 64 KBp.</w:t>
            </w:r>
          </w:p>
          <w:p w14:paraId="24F8B7DC" w14:textId="57FA281B" w:rsidR="00D114E0" w:rsidRPr="008D11DE" w:rsidRDefault="00D114E0" w:rsidP="008D11DE">
            <w:pPr>
              <w:rPr>
                <w:noProof/>
              </w:rPr>
            </w:pPr>
            <w:r w:rsidRPr="008D11DE">
              <w:rPr>
                <w:noProof/>
              </w:rPr>
              <w:t xml:space="preserve">Access </w:t>
            </w:r>
            <w:r w:rsidR="008D11DE">
              <w:rPr>
                <w:noProof/>
              </w:rPr>
              <w:t xml:space="preserve">is </w:t>
            </w:r>
            <w:r w:rsidRPr="008D11DE">
              <w:rPr>
                <w:noProof/>
              </w:rPr>
              <w:t>available both to the UI using browser and SSH to the server.</w:t>
            </w:r>
          </w:p>
        </w:tc>
        <w:tc>
          <w:tcPr>
            <w:tcW w:w="1843" w:type="dxa"/>
          </w:tcPr>
          <w:p w14:paraId="74B23E72" w14:textId="6982BD1A" w:rsidR="00D114E0" w:rsidRPr="001672B8" w:rsidRDefault="00CB592A" w:rsidP="007C6028">
            <w:pPr>
              <w:rPr>
                <w:i/>
                <w:iCs/>
                <w:noProof/>
              </w:rPr>
            </w:pPr>
            <w:hyperlink r:id="rId23" w:history="1">
              <w:r w:rsidR="00D114E0" w:rsidRPr="004730EF">
                <w:rPr>
                  <w:rStyle w:val="Hyperlink"/>
                  <w:i/>
                  <w:iCs/>
                  <w:noProof/>
                </w:rPr>
                <w:t>Rosetta Installation Request Form</w:t>
              </w:r>
            </w:hyperlink>
          </w:p>
        </w:tc>
      </w:tr>
      <w:tr w:rsidR="006E6FC5" w:rsidRPr="00E25C08" w14:paraId="7A271941" w14:textId="77777777" w:rsidTr="005C01DE">
        <w:tc>
          <w:tcPr>
            <w:tcW w:w="567" w:type="dxa"/>
          </w:tcPr>
          <w:p w14:paraId="6672C7F0" w14:textId="77777777" w:rsidR="00D114E0" w:rsidRPr="00E25C08" w:rsidRDefault="00D114E0" w:rsidP="007C6028">
            <w:pPr>
              <w:pStyle w:val="Heading2"/>
              <w:outlineLvl w:val="1"/>
              <w:rPr>
                <w:rFonts w:eastAsia="SimSun"/>
                <w:noProof/>
                <w:sz w:val="32"/>
                <w:szCs w:val="32"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2827048B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5C6D1CA0" w14:textId="541E4417" w:rsidR="00D114E0" w:rsidRPr="00E25C0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eastAsia="SimSun"/>
                <w:noProof/>
                <w:lang w:bidi="ar-SA"/>
              </w:rPr>
              <w:t>Configuration of Services and Ports</w:t>
            </w:r>
          </w:p>
        </w:tc>
        <w:tc>
          <w:tcPr>
            <w:tcW w:w="5812" w:type="dxa"/>
          </w:tcPr>
          <w:p w14:paraId="60F0092E" w14:textId="16131A9A" w:rsidR="00D114E0" w:rsidRPr="005027F6" w:rsidRDefault="00D114E0" w:rsidP="007C6028">
            <w:pPr>
              <w:rPr>
                <w:b/>
                <w:bCs/>
                <w:noProof/>
              </w:rPr>
            </w:pPr>
            <w:r w:rsidRPr="005027F6">
              <w:rPr>
                <w:b/>
                <w:bCs/>
                <w:noProof/>
              </w:rPr>
              <w:t>Port for Web access on</w:t>
            </w:r>
            <w:r w:rsidR="001061EB">
              <w:rPr>
                <w:b/>
                <w:bCs/>
                <w:noProof/>
              </w:rPr>
              <w:t xml:space="preserve"> the Rosetta server </w:t>
            </w:r>
            <w:r w:rsidR="001061EB" w:rsidRPr="009D4D2B">
              <w:rPr>
                <w:b/>
                <w:bCs/>
                <w:noProof/>
              </w:rPr>
              <w:t>(between</w:t>
            </w:r>
            <w:r w:rsidRPr="009D4D2B">
              <w:rPr>
                <w:b/>
                <w:bCs/>
                <w:noProof/>
              </w:rPr>
              <w:t xml:space="preserve"> servers):</w:t>
            </w:r>
          </w:p>
          <w:p w14:paraId="739D087E" w14:textId="07B7BC41" w:rsidR="00D114E0" w:rsidRPr="005027F6" w:rsidRDefault="00D114E0" w:rsidP="00945C4D">
            <w:pPr>
              <w:rPr>
                <w:noProof/>
                <w:lang w:val="fr-FR"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  <w:lang w:val="fr-FR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5027F6">
              <w:rPr>
                <w:noProof/>
                <w:lang w:val="fr-FR"/>
              </w:rPr>
              <w:t>Rosetta Application [1-9]801 (</w:t>
            </w:r>
            <w:r w:rsidR="00945C4D">
              <w:rPr>
                <w:noProof/>
                <w:lang w:val="fr-FR"/>
              </w:rPr>
              <w:t>e.g.</w:t>
            </w:r>
            <w:r w:rsidRPr="005027F6">
              <w:rPr>
                <w:noProof/>
                <w:lang w:val="fr-FR"/>
              </w:rPr>
              <w:t xml:space="preserve"> 1801,2801 etc.)</w:t>
            </w:r>
          </w:p>
          <w:p w14:paraId="5D15BC5D" w14:textId="77777777" w:rsidR="00D114E0" w:rsidRPr="005027F6" w:rsidRDefault="00D114E0" w:rsidP="007C6028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5027F6">
              <w:rPr>
                <w:noProof/>
              </w:rPr>
              <w:t>Rosetta Application – Debugging 5001</w:t>
            </w:r>
          </w:p>
          <w:p w14:paraId="25E822BD" w14:textId="2E0724C2" w:rsidR="00D114E0" w:rsidRDefault="00D114E0" w:rsidP="007C6028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5027F6">
              <w:rPr>
                <w:noProof/>
              </w:rPr>
              <w:t>From all servers to the Oracle DB server: 1521</w:t>
            </w:r>
          </w:p>
          <w:p w14:paraId="6319F107" w14:textId="35246F8B" w:rsidR="00D34F00" w:rsidRPr="007625AF" w:rsidRDefault="00D34F00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5AF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7625AF">
              <w:rPr>
                <w:noProof/>
              </w:rPr>
              <w:t>From all servers to Solr server : 8983</w:t>
            </w:r>
          </w:p>
          <w:p w14:paraId="5589762A" w14:textId="77777777" w:rsidR="00D114E0" w:rsidRPr="005027F6" w:rsidRDefault="00D114E0" w:rsidP="007C6028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5027F6">
              <w:rPr>
                <w:noProof/>
              </w:rPr>
              <w:t>Mail: 25</w:t>
            </w:r>
          </w:p>
          <w:p w14:paraId="15870A5E" w14:textId="77777777" w:rsidR="00D114E0" w:rsidRPr="005027F6" w:rsidRDefault="00D114E0" w:rsidP="007C6028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5027F6">
              <w:rPr>
                <w:noProof/>
              </w:rPr>
              <w:t>FTP: 21</w:t>
            </w:r>
          </w:p>
          <w:p w14:paraId="6EF87178" w14:textId="0F8AE499" w:rsidR="007345E8" w:rsidRDefault="00D114E0" w:rsidP="008D579B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5027F6">
              <w:rPr>
                <w:noProof/>
              </w:rPr>
              <w:t>SSH: 22</w:t>
            </w:r>
          </w:p>
          <w:p w14:paraId="1DA336F7" w14:textId="1CF1F1D4" w:rsidR="00D34F00" w:rsidRPr="007625AF" w:rsidRDefault="00D34F00" w:rsidP="00D34F00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5AF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7625AF">
              <w:rPr>
                <w:i/>
                <w:iCs/>
                <w:noProof/>
                <w:sz w:val="20"/>
                <w:szCs w:val="20"/>
              </w:rPr>
              <w:t>HTTP (PDS) port 8991 - only if PDS is required</w:t>
            </w:r>
          </w:p>
          <w:p w14:paraId="4C25F550" w14:textId="77777777" w:rsidR="007345E8" w:rsidRDefault="007345E8" w:rsidP="008D579B">
            <w:pPr>
              <w:rPr>
                <w:b/>
                <w:bCs/>
              </w:rPr>
            </w:pPr>
          </w:p>
          <w:p w14:paraId="7F748FE5" w14:textId="73FF1724" w:rsidR="00D114E0" w:rsidRPr="005027F6" w:rsidRDefault="00D114E0" w:rsidP="008D579B">
            <w:pPr>
              <w:rPr>
                <w:b/>
                <w:bCs/>
              </w:rPr>
            </w:pPr>
            <w:r w:rsidRPr="005027F6">
              <w:rPr>
                <w:b/>
                <w:bCs/>
              </w:rPr>
              <w:t>Between the servers and Ex Libris IP’s:</w:t>
            </w:r>
          </w:p>
          <w:p w14:paraId="35C136E8" w14:textId="763EB521" w:rsidR="00D114E0" w:rsidRPr="007625AF" w:rsidRDefault="00D114E0" w:rsidP="00945C4D">
            <w:pPr>
              <w:rPr>
                <w:noProof/>
                <w:lang w:val="fr-FR"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5AF">
              <w:rPr>
                <w:rFonts w:ascii="Wingdings 2" w:hAnsi="Wingdings 2" w:cs="Wingdings 2"/>
                <w:b/>
                <w:bCs/>
                <w:sz w:val="28"/>
                <w:szCs w:val="28"/>
                <w:lang w:val="fr-FR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="00945C4D" w:rsidRPr="007625AF">
              <w:rPr>
                <w:noProof/>
                <w:lang w:val="fr-FR"/>
              </w:rPr>
              <w:t>Rosetta Application [1-9]801 (e.g.</w:t>
            </w:r>
            <w:r w:rsidRPr="007625AF">
              <w:rPr>
                <w:noProof/>
                <w:lang w:val="fr-FR"/>
              </w:rPr>
              <w:t xml:space="preserve"> 1801,2801 etc.)</w:t>
            </w:r>
          </w:p>
          <w:p w14:paraId="30ED3CBA" w14:textId="77777777" w:rsidR="00D114E0" w:rsidRPr="005027F6" w:rsidRDefault="00D114E0" w:rsidP="007C6028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5027F6">
              <w:rPr>
                <w:noProof/>
              </w:rPr>
              <w:t>Mail: 25</w:t>
            </w:r>
          </w:p>
          <w:p w14:paraId="183F7EF8" w14:textId="77777777" w:rsidR="00D114E0" w:rsidRPr="005027F6" w:rsidRDefault="00D114E0" w:rsidP="007C6028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5027F6">
              <w:rPr>
                <w:noProof/>
              </w:rPr>
              <w:t>FTP: 21</w:t>
            </w:r>
          </w:p>
          <w:p w14:paraId="14D91B29" w14:textId="77777777" w:rsidR="00D114E0" w:rsidRDefault="00D114E0" w:rsidP="007C6028">
            <w:pPr>
              <w:rPr>
                <w:noProof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5027F6">
              <w:rPr>
                <w:noProof/>
              </w:rPr>
              <w:t>SSH: 22</w:t>
            </w:r>
          </w:p>
          <w:p w14:paraId="67F3AC50" w14:textId="05077ADE" w:rsidR="00D34F00" w:rsidRPr="00E03A04" w:rsidRDefault="00D34F00" w:rsidP="00D34F00">
            <w:pPr>
              <w:rPr>
                <w:i/>
                <w:iCs/>
                <w:noProof/>
                <w:sz w:val="20"/>
                <w:szCs w:val="20"/>
              </w:rPr>
            </w:pP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separate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fldChar w:fldCharType="end"/>
            </w:r>
            <w:r w:rsidRPr="005027F6">
              <w:rPr>
                <w:rFonts w:ascii="Wingdings 2" w:hAnsi="Wingdings 2" w:cs="Wingdings 2"/>
                <w:b/>
                <w:bCs/>
                <w:sz w:val="28"/>
                <w:szCs w:val="28"/>
              </w:rPr>
              <w:t></w:t>
            </w:r>
            <w:r w:rsidRPr="00E03A04">
              <w:rPr>
                <w:i/>
                <w:iCs/>
                <w:noProof/>
                <w:sz w:val="20"/>
                <w:szCs w:val="20"/>
              </w:rPr>
              <w:t>HTTP (PDS) port 8991 (can be replaced with port 80 or 443)</w:t>
            </w:r>
            <w:r>
              <w:rPr>
                <w:i/>
                <w:iCs/>
                <w:noProof/>
                <w:sz w:val="20"/>
                <w:szCs w:val="20"/>
              </w:rPr>
              <w:t>- only if PDS is required</w:t>
            </w:r>
          </w:p>
          <w:p w14:paraId="56F6A9F0" w14:textId="769031F2" w:rsidR="00D34F00" w:rsidRPr="005027F6" w:rsidRDefault="00D34F00" w:rsidP="007C6028">
            <w:pPr>
              <w:rPr>
                <w:noProof/>
              </w:rPr>
            </w:pPr>
          </w:p>
        </w:tc>
        <w:tc>
          <w:tcPr>
            <w:tcW w:w="1843" w:type="dxa"/>
          </w:tcPr>
          <w:p w14:paraId="4FE23EB8" w14:textId="5EDA0F86" w:rsidR="00D114E0" w:rsidRPr="001672B8" w:rsidRDefault="00CB592A" w:rsidP="007C6028">
            <w:pPr>
              <w:rPr>
                <w:i/>
                <w:iCs/>
                <w:noProof/>
              </w:rPr>
            </w:pPr>
            <w:hyperlink r:id="rId24" w:history="1">
              <w:r w:rsidR="00D114E0" w:rsidRPr="004730EF">
                <w:rPr>
                  <w:rStyle w:val="Hyperlink"/>
                  <w:i/>
                  <w:iCs/>
                  <w:noProof/>
                </w:rPr>
                <w:t>Rosetta Installation Request Form</w:t>
              </w:r>
            </w:hyperlink>
          </w:p>
          <w:p w14:paraId="358CED37" w14:textId="77777777" w:rsidR="00D114E0" w:rsidRPr="001672B8" w:rsidRDefault="00D114E0" w:rsidP="007C6028">
            <w:pPr>
              <w:rPr>
                <w:i/>
                <w:iCs/>
                <w:noProof/>
              </w:rPr>
            </w:pPr>
          </w:p>
          <w:p w14:paraId="4EC9D370" w14:textId="02E2B29E" w:rsidR="00D114E0" w:rsidRPr="001672B8" w:rsidRDefault="00CB592A" w:rsidP="007C6028">
            <w:pPr>
              <w:rPr>
                <w:i/>
                <w:iCs/>
                <w:noProof/>
              </w:rPr>
            </w:pPr>
            <w:hyperlink r:id="rId25" w:history="1">
              <w:r w:rsidR="00D114E0" w:rsidRPr="00D34F00">
                <w:rPr>
                  <w:rStyle w:val="Hyperlink"/>
                  <w:i/>
                  <w:iCs/>
                  <w:noProof/>
                </w:rPr>
                <w:t>Requirements for Rosetta Installation</w:t>
              </w:r>
            </w:hyperlink>
          </w:p>
          <w:p w14:paraId="2FC142DC" w14:textId="77777777" w:rsidR="00D114E0" w:rsidRPr="001672B8" w:rsidRDefault="00D114E0" w:rsidP="007C6028">
            <w:pPr>
              <w:rPr>
                <w:i/>
                <w:iCs/>
                <w:noProof/>
              </w:rPr>
            </w:pPr>
          </w:p>
          <w:p w14:paraId="7A751EAF" w14:textId="70CB2627" w:rsidR="00D114E0" w:rsidRPr="001672B8" w:rsidRDefault="00D114E0" w:rsidP="007C6028">
            <w:pPr>
              <w:rPr>
                <w:rFonts w:ascii="Verdana" w:eastAsia="SimSun" w:hAnsi="Verdana" w:cs="Tahoma"/>
                <w:b/>
                <w:i/>
                <w:iCs/>
                <w:noProof/>
                <w:sz w:val="40"/>
                <w:szCs w:val="40"/>
                <w:lang w:bidi="ar-SA"/>
              </w:rPr>
            </w:pPr>
            <w:r w:rsidRPr="001672B8">
              <w:rPr>
                <w:noProof/>
              </w:rPr>
              <w:t>KCS article “</w:t>
            </w:r>
            <w:hyperlink r:id="rId26" w:history="1">
              <w:r w:rsidRPr="00D34F00">
                <w:rPr>
                  <w:rStyle w:val="Hyperlink"/>
                  <w:i/>
                  <w:iCs/>
                  <w:noProof/>
                </w:rPr>
                <w:t xml:space="preserve">What </w:t>
              </w:r>
              <w:r w:rsidR="001672B8" w:rsidRPr="00D34F00">
                <w:rPr>
                  <w:rStyle w:val="Hyperlink"/>
                  <w:i/>
                  <w:iCs/>
                  <w:noProof/>
                </w:rPr>
                <w:t xml:space="preserve">Ports Need </w:t>
              </w:r>
              <w:r w:rsidRPr="00D34F00">
                <w:rPr>
                  <w:rStyle w:val="Hyperlink"/>
                  <w:i/>
                  <w:iCs/>
                  <w:noProof/>
                </w:rPr>
                <w:t xml:space="preserve">to be </w:t>
              </w:r>
              <w:r w:rsidR="001672B8" w:rsidRPr="00D34F00">
                <w:rPr>
                  <w:rStyle w:val="Hyperlink"/>
                  <w:i/>
                  <w:iCs/>
                  <w:noProof/>
                </w:rPr>
                <w:t xml:space="preserve">Opened </w:t>
              </w:r>
              <w:r w:rsidRPr="00D34F00">
                <w:rPr>
                  <w:rStyle w:val="Hyperlink"/>
                  <w:i/>
                  <w:iCs/>
                  <w:noProof/>
                </w:rPr>
                <w:t>for Rosetta?</w:t>
              </w:r>
              <w:r w:rsidRPr="00D34F00">
                <w:rPr>
                  <w:rStyle w:val="Hyperlink"/>
                  <w:noProof/>
                </w:rPr>
                <w:t>”</w:t>
              </w:r>
            </w:hyperlink>
          </w:p>
        </w:tc>
      </w:tr>
      <w:tr w:rsidR="006E6FC5" w:rsidRPr="00E25C08" w14:paraId="01B593E1" w14:textId="77777777" w:rsidTr="005C01DE">
        <w:tc>
          <w:tcPr>
            <w:tcW w:w="567" w:type="dxa"/>
          </w:tcPr>
          <w:p w14:paraId="4900D237" w14:textId="77777777" w:rsidR="00D114E0" w:rsidRPr="00E25C08" w:rsidRDefault="00D114E0" w:rsidP="007C6028">
            <w:pPr>
              <w:pStyle w:val="Heading2"/>
              <w:outlineLvl w:val="1"/>
              <w:rPr>
                <w:rFonts w:eastAsia="SimSun"/>
                <w:noProof/>
                <w:sz w:val="32"/>
                <w:szCs w:val="32"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42DA9BCA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3F8D6EB5" w14:textId="7BE60855" w:rsidR="00D114E0" w:rsidRPr="008D11DE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8D11DE">
              <w:rPr>
                <w:rFonts w:eastAsia="SimSun"/>
                <w:noProof/>
                <w:lang w:bidi="ar-SA"/>
              </w:rPr>
              <w:t>Firewall Settings</w:t>
            </w:r>
          </w:p>
        </w:tc>
        <w:tc>
          <w:tcPr>
            <w:tcW w:w="5812" w:type="dxa"/>
          </w:tcPr>
          <w:p w14:paraId="2FDCF0B8" w14:textId="77777777" w:rsidR="00D114E0" w:rsidRPr="001061EB" w:rsidRDefault="00D114E0" w:rsidP="007C6028">
            <w:pPr>
              <w:pStyle w:val="BodyText"/>
              <w:keepNext/>
              <w:rPr>
                <w:rFonts w:ascii="Calibri" w:hAnsi="Calibri"/>
                <w:color w:val="auto"/>
                <w:sz w:val="22"/>
              </w:rPr>
            </w:pPr>
            <w:r w:rsidRPr="001061EB">
              <w:rPr>
                <w:rFonts w:ascii="Calibri" w:hAnsi="Calibri"/>
                <w:color w:val="auto"/>
                <w:sz w:val="22"/>
              </w:rPr>
              <w:t xml:space="preserve">Confirm that </w:t>
            </w:r>
            <w:r w:rsidRPr="001061EB">
              <w:rPr>
                <w:rFonts w:ascii="Calibri" w:hAnsi="Calibri"/>
                <w:b/>
                <w:bCs/>
                <w:color w:val="auto"/>
                <w:sz w:val="22"/>
              </w:rPr>
              <w:t>SSH</w:t>
            </w:r>
            <w:r w:rsidRPr="001061EB">
              <w:rPr>
                <w:rFonts w:ascii="Calibri" w:hAnsi="Calibri"/>
                <w:color w:val="auto"/>
                <w:sz w:val="22"/>
              </w:rPr>
              <w:t xml:space="preserve">, </w:t>
            </w:r>
            <w:r w:rsidRPr="001061EB">
              <w:rPr>
                <w:rFonts w:ascii="Calibri" w:hAnsi="Calibri"/>
                <w:b/>
                <w:bCs/>
                <w:color w:val="auto"/>
                <w:sz w:val="22"/>
              </w:rPr>
              <w:t>FTP</w:t>
            </w:r>
            <w:r w:rsidRPr="001061EB">
              <w:rPr>
                <w:rFonts w:ascii="Calibri" w:hAnsi="Calibri"/>
                <w:color w:val="auto"/>
                <w:sz w:val="22"/>
              </w:rPr>
              <w:t xml:space="preserve"> &amp; </w:t>
            </w:r>
            <w:r w:rsidRPr="001061EB">
              <w:rPr>
                <w:rFonts w:ascii="Calibri" w:hAnsi="Calibri"/>
                <w:b/>
                <w:bCs/>
                <w:color w:val="auto"/>
                <w:sz w:val="22"/>
              </w:rPr>
              <w:t>HTTP</w:t>
            </w:r>
            <w:r w:rsidRPr="001061EB">
              <w:rPr>
                <w:rFonts w:ascii="Calibri" w:hAnsi="Calibri"/>
                <w:color w:val="auto"/>
                <w:sz w:val="22"/>
              </w:rPr>
              <w:t xml:space="preserve"> access is enabled for Ex Libris. </w:t>
            </w:r>
          </w:p>
          <w:p w14:paraId="4A0B89F3" w14:textId="466D755C" w:rsidR="00D114E0" w:rsidRPr="001061EB" w:rsidRDefault="008D11DE" w:rsidP="001672B8">
            <w:pPr>
              <w:pStyle w:val="BodyText"/>
              <w:keepNext/>
              <w:rPr>
                <w:rFonts w:ascii="Calibri" w:hAnsi="Calibri"/>
                <w:color w:val="auto"/>
                <w:sz w:val="22"/>
              </w:rPr>
            </w:pPr>
            <w:r w:rsidRPr="001061EB">
              <w:rPr>
                <w:rFonts w:ascii="Calibri" w:hAnsi="Calibri"/>
                <w:color w:val="auto"/>
                <w:sz w:val="22"/>
              </w:rPr>
              <w:t xml:space="preserve">The </w:t>
            </w:r>
            <w:r w:rsidR="00D114E0" w:rsidRPr="001061EB">
              <w:rPr>
                <w:rFonts w:ascii="Calibri" w:hAnsi="Calibri"/>
                <w:color w:val="auto"/>
                <w:sz w:val="22"/>
              </w:rPr>
              <w:t xml:space="preserve">IPs below </w:t>
            </w:r>
            <w:r w:rsidR="001672B8">
              <w:rPr>
                <w:rFonts w:ascii="Calibri" w:hAnsi="Calibri"/>
                <w:color w:val="auto"/>
                <w:sz w:val="22"/>
              </w:rPr>
              <w:t>ar</w:t>
            </w:r>
            <w:r w:rsidR="00D114E0" w:rsidRPr="001061EB">
              <w:rPr>
                <w:rFonts w:ascii="Calibri" w:hAnsi="Calibri"/>
                <w:color w:val="auto"/>
                <w:sz w:val="22"/>
              </w:rPr>
              <w:t>e enabled for remote access in the firewall:</w:t>
            </w:r>
          </w:p>
          <w:p w14:paraId="2C6D5C9D" w14:textId="6772DCF8" w:rsidR="00D114E0" w:rsidRPr="001061EB" w:rsidRDefault="00D114E0" w:rsidP="00742B51">
            <w:pPr>
              <w:pStyle w:val="BodyText"/>
              <w:rPr>
                <w:rFonts w:ascii="Calibri" w:hAnsi="Calibri"/>
                <w:color w:val="auto"/>
                <w:sz w:val="22"/>
                <w:lang w:val="fr-FR"/>
              </w:rPr>
            </w:pPr>
            <w:r w:rsidRPr="001061EB">
              <w:rPr>
                <w:rFonts w:ascii="Calibri" w:hAnsi="Calibri"/>
                <w:color w:val="auto"/>
                <w:sz w:val="22"/>
                <w:lang w:val="fr-FR"/>
              </w:rPr>
              <w:t>Ex Libris Rosetta Installation team</w:t>
            </w:r>
            <w:r w:rsidRPr="009D4D2B">
              <w:rPr>
                <w:rFonts w:ascii="Calibri" w:hAnsi="Calibri"/>
                <w:color w:val="auto"/>
                <w:sz w:val="22"/>
                <w:lang w:val="fr-FR"/>
              </w:rPr>
              <w:t>: 212.179.71.</w:t>
            </w:r>
            <w:r w:rsidR="001061EB" w:rsidRPr="009D4D2B">
              <w:rPr>
                <w:rFonts w:ascii="Calibri" w:hAnsi="Calibri"/>
                <w:color w:val="auto"/>
                <w:sz w:val="22"/>
                <w:lang w:val="fr-FR"/>
              </w:rPr>
              <w:t>70 ; 212.179.71.34</w:t>
            </w:r>
            <w:r w:rsidRPr="009D4D2B">
              <w:rPr>
                <w:rFonts w:ascii="Calibri" w:hAnsi="Calibri"/>
                <w:color w:val="auto"/>
                <w:sz w:val="22"/>
                <w:lang w:val="fr-FR"/>
              </w:rPr>
              <w:t>; 192.117.110.4</w:t>
            </w:r>
            <w:r w:rsidR="001061EB" w:rsidRPr="009D4D2B">
              <w:rPr>
                <w:rFonts w:ascii="Calibri" w:hAnsi="Calibri"/>
                <w:color w:val="auto"/>
                <w:sz w:val="22"/>
                <w:lang w:val="fr-FR"/>
              </w:rPr>
              <w:t xml:space="preserve"> </w:t>
            </w:r>
          </w:p>
          <w:p w14:paraId="73CB9969" w14:textId="0058D1C1" w:rsidR="00D114E0" w:rsidRPr="001061EB" w:rsidRDefault="00D114E0" w:rsidP="001672B8">
            <w:pPr>
              <w:pStyle w:val="BodyText"/>
              <w:rPr>
                <w:rFonts w:ascii="Calibri" w:hAnsi="Calibri"/>
                <w:color w:val="auto"/>
                <w:sz w:val="22"/>
              </w:rPr>
            </w:pPr>
            <w:r w:rsidRPr="001061EB">
              <w:rPr>
                <w:rFonts w:ascii="Calibri" w:hAnsi="Calibri"/>
                <w:color w:val="auto"/>
                <w:sz w:val="22"/>
              </w:rPr>
              <w:t>Additionally, the IP’s below</w:t>
            </w:r>
            <w:r w:rsidR="001672B8">
              <w:rPr>
                <w:rFonts w:ascii="Calibri" w:hAnsi="Calibri"/>
                <w:color w:val="auto"/>
                <w:sz w:val="22"/>
              </w:rPr>
              <w:t xml:space="preserve"> ar</w:t>
            </w:r>
            <w:r w:rsidR="008D11DE">
              <w:rPr>
                <w:rFonts w:ascii="Calibri" w:hAnsi="Calibri"/>
                <w:color w:val="auto"/>
                <w:sz w:val="22"/>
              </w:rPr>
              <w:t xml:space="preserve">e included depending on </w:t>
            </w:r>
            <w:r w:rsidRPr="001061EB">
              <w:rPr>
                <w:rFonts w:ascii="Calibri" w:hAnsi="Calibri"/>
                <w:color w:val="auto"/>
                <w:sz w:val="22"/>
              </w:rPr>
              <w:t>the customers’ region:</w:t>
            </w:r>
          </w:p>
          <w:p w14:paraId="7A86B053" w14:textId="77777777" w:rsidR="00D114E0" w:rsidRPr="001061EB" w:rsidRDefault="00D114E0" w:rsidP="007C6028">
            <w:pPr>
              <w:pStyle w:val="BodyText"/>
              <w:ind w:left="400" w:hanging="400"/>
              <w:rPr>
                <w:rFonts w:ascii="Calibri" w:hAnsi="Calibri"/>
                <w:color w:val="auto"/>
                <w:sz w:val="22"/>
              </w:rPr>
            </w:pPr>
            <w:r w:rsidRPr="001061EB">
              <w:rPr>
                <w:rFonts w:ascii="Calibri" w:hAnsi="Calibri"/>
                <w:color w:val="auto"/>
                <w:sz w:val="22"/>
              </w:rPr>
              <w:t>USA: 192.80.206.206 ; 12.21.149.130</w:t>
            </w:r>
          </w:p>
          <w:p w14:paraId="1C275053" w14:textId="77777777" w:rsidR="00D114E0" w:rsidRPr="001061EB" w:rsidRDefault="00D114E0" w:rsidP="007C6028">
            <w:pPr>
              <w:pStyle w:val="BodyText"/>
              <w:ind w:left="400" w:hanging="400"/>
              <w:rPr>
                <w:rFonts w:ascii="Calibri" w:hAnsi="Calibri"/>
                <w:color w:val="auto"/>
                <w:sz w:val="22"/>
              </w:rPr>
            </w:pPr>
            <w:r w:rsidRPr="001061EB">
              <w:rPr>
                <w:rFonts w:ascii="Calibri" w:hAnsi="Calibri"/>
                <w:color w:val="auto"/>
                <w:sz w:val="22"/>
                <w:lang w:val="fr-FR"/>
              </w:rPr>
              <w:t>Germany</w:t>
            </w:r>
            <w:bookmarkStart w:id="2" w:name="Check25"/>
            <w:bookmarkStart w:id="3" w:name="OLE_LINK3"/>
            <w:r w:rsidRPr="001061EB">
              <w:rPr>
                <w:rFonts w:ascii="Calibri" w:hAnsi="Calibri"/>
                <w:color w:val="auto"/>
                <w:sz w:val="22"/>
                <w:lang w:val="fr-FR"/>
              </w:rPr>
              <w:t xml:space="preserve">: </w:t>
            </w:r>
            <w:bookmarkEnd w:id="2"/>
            <w:bookmarkEnd w:id="3"/>
            <w:r w:rsidRPr="001061EB">
              <w:rPr>
                <w:rFonts w:ascii="Calibri" w:hAnsi="Calibri"/>
                <w:color w:val="auto"/>
                <w:sz w:val="22"/>
                <w:lang w:val="en-GB"/>
              </w:rPr>
              <w:t xml:space="preserve">195.37.97.145; 194.8.220.178 ; </w:t>
            </w:r>
            <w:r w:rsidRPr="001061EB">
              <w:rPr>
                <w:rFonts w:ascii="Calibri" w:hAnsi="Calibri"/>
                <w:color w:val="auto"/>
                <w:sz w:val="22"/>
              </w:rPr>
              <w:t>217.91.56.60</w:t>
            </w:r>
          </w:p>
          <w:p w14:paraId="2B41307C" w14:textId="77777777" w:rsidR="00D114E0" w:rsidRPr="005027F6" w:rsidRDefault="00D114E0" w:rsidP="007C6028">
            <w:pPr>
              <w:pStyle w:val="BodyText"/>
              <w:ind w:left="400" w:hanging="400"/>
              <w:rPr>
                <w:color w:val="auto"/>
                <w:lang w:val="en-GB"/>
              </w:rPr>
            </w:pPr>
            <w:r w:rsidRPr="001061EB">
              <w:rPr>
                <w:rFonts w:ascii="Calibri" w:hAnsi="Calibri"/>
                <w:color w:val="auto"/>
                <w:sz w:val="22"/>
              </w:rPr>
              <w:t xml:space="preserve">Australia: </w:t>
            </w:r>
            <w:r w:rsidRPr="001061EB">
              <w:rPr>
                <w:rFonts w:ascii="Calibri" w:hAnsi="Calibri"/>
                <w:color w:val="auto"/>
                <w:sz w:val="22"/>
                <w:lang w:val="en-GB"/>
              </w:rPr>
              <w:t>203.87.118.110</w:t>
            </w:r>
          </w:p>
        </w:tc>
        <w:tc>
          <w:tcPr>
            <w:tcW w:w="1843" w:type="dxa"/>
          </w:tcPr>
          <w:p w14:paraId="7EEDBE97" w14:textId="04B6D956" w:rsidR="00D114E0" w:rsidRPr="001672B8" w:rsidRDefault="00CB592A" w:rsidP="007C6028">
            <w:pPr>
              <w:rPr>
                <w:i/>
                <w:iCs/>
                <w:noProof/>
              </w:rPr>
            </w:pPr>
            <w:hyperlink r:id="rId27" w:history="1">
              <w:r w:rsidR="00D114E0" w:rsidRPr="004730EF">
                <w:rPr>
                  <w:rStyle w:val="Hyperlink"/>
                  <w:i/>
                  <w:iCs/>
                  <w:noProof/>
                </w:rPr>
                <w:t>Rosetta Installation Request Form</w:t>
              </w:r>
            </w:hyperlink>
          </w:p>
        </w:tc>
      </w:tr>
      <w:tr w:rsidR="006E6FC5" w:rsidRPr="00E25C08" w14:paraId="5541D253" w14:textId="77777777" w:rsidTr="005C01DE">
        <w:trPr>
          <w:trHeight w:val="5640"/>
        </w:trPr>
        <w:tc>
          <w:tcPr>
            <w:tcW w:w="567" w:type="dxa"/>
          </w:tcPr>
          <w:p w14:paraId="754732F8" w14:textId="77777777" w:rsidR="00D114E0" w:rsidRPr="00E25C08" w:rsidRDefault="00D114E0" w:rsidP="007C6028">
            <w:pPr>
              <w:pStyle w:val="Heading2"/>
              <w:outlineLvl w:val="1"/>
              <w:rPr>
                <w:rFonts w:eastAsia="SimSun"/>
                <w:noProof/>
                <w:sz w:val="32"/>
                <w:szCs w:val="32"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  <w:p w14:paraId="2DF6DD4E" w14:textId="32F69E10" w:rsidR="00D114E0" w:rsidRPr="00E25C08" w:rsidRDefault="00D114E0" w:rsidP="007C6028">
            <w:pPr>
              <w:pStyle w:val="Heading2"/>
              <w:outlineLvl w:val="1"/>
              <w:rPr>
                <w:rFonts w:eastAsia="SimSun"/>
                <w:noProof/>
                <w:sz w:val="32"/>
                <w:szCs w:val="32"/>
                <w:lang w:bidi="ar-SA"/>
              </w:rPr>
            </w:pPr>
          </w:p>
        </w:tc>
        <w:tc>
          <w:tcPr>
            <w:tcW w:w="426" w:type="dxa"/>
          </w:tcPr>
          <w:p w14:paraId="68F340CA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7294C683" w14:textId="57977869" w:rsidR="00D114E0" w:rsidRPr="001672B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1672B8">
              <w:rPr>
                <w:rFonts w:eastAsia="SimSun"/>
                <w:noProof/>
                <w:lang w:bidi="ar-SA"/>
              </w:rPr>
              <w:t>Server Access credentials</w:t>
            </w:r>
          </w:p>
        </w:tc>
        <w:tc>
          <w:tcPr>
            <w:tcW w:w="5812" w:type="dxa"/>
          </w:tcPr>
          <w:p w14:paraId="755259F9" w14:textId="703C2EC0" w:rsidR="00D114E0" w:rsidRPr="005027F6" w:rsidRDefault="00D114E0" w:rsidP="007C6028">
            <w:pPr>
              <w:rPr>
                <w:noProof/>
              </w:rPr>
            </w:pPr>
            <w:r w:rsidRPr="005027F6">
              <w:rPr>
                <w:noProof/>
              </w:rPr>
              <w:t>In order to log on to the server, an initial exlibris user with permission</w:t>
            </w:r>
            <w:r w:rsidR="001672B8">
              <w:rPr>
                <w:noProof/>
              </w:rPr>
              <w:t>s</w:t>
            </w:r>
            <w:r w:rsidRPr="005027F6">
              <w:rPr>
                <w:noProof/>
              </w:rPr>
              <w:t xml:space="preserve"> to su or sudo is required. This user can be deleted after the installation is complete.</w:t>
            </w:r>
          </w:p>
          <w:p w14:paraId="4A5193C9" w14:textId="4FDA5DE8" w:rsidR="00D114E0" w:rsidRPr="005027F6" w:rsidRDefault="00D114E0" w:rsidP="001672B8">
            <w:pPr>
              <w:rPr>
                <w:noProof/>
              </w:rPr>
            </w:pPr>
            <w:r w:rsidRPr="005027F6">
              <w:rPr>
                <w:noProof/>
              </w:rPr>
              <w:t>Root access is required during installati</w:t>
            </w:r>
            <w:r w:rsidRPr="009D4D2B">
              <w:rPr>
                <w:noProof/>
              </w:rPr>
              <w:t>on (</w:t>
            </w:r>
            <w:r w:rsidR="00941949" w:rsidRPr="009D4D2B">
              <w:rPr>
                <w:noProof/>
              </w:rPr>
              <w:t>su/su</w:t>
            </w:r>
            <w:r w:rsidR="00941949" w:rsidRPr="005027F6">
              <w:rPr>
                <w:noProof/>
              </w:rPr>
              <w:t xml:space="preserve">do rights can be removed </w:t>
            </w:r>
            <w:r w:rsidRPr="005027F6">
              <w:rPr>
                <w:noProof/>
              </w:rPr>
              <w:t>after the installation</w:t>
            </w:r>
            <w:r w:rsidR="00941949">
              <w:rPr>
                <w:noProof/>
              </w:rPr>
              <w:t xml:space="preserve"> completion. I</w:t>
            </w:r>
            <w:r w:rsidRPr="005027F6">
              <w:rPr>
                <w:noProof/>
              </w:rPr>
              <w:t xml:space="preserve">mplementation and support staff use the dps user </w:t>
            </w:r>
            <w:r w:rsidR="00941949">
              <w:rPr>
                <w:noProof/>
              </w:rPr>
              <w:t>to access the server</w:t>
            </w:r>
            <w:r w:rsidRPr="005027F6">
              <w:rPr>
                <w:noProof/>
              </w:rPr>
              <w:t>).</w:t>
            </w:r>
          </w:p>
          <w:p w14:paraId="369F63C1" w14:textId="1692C727" w:rsidR="00D114E0" w:rsidRPr="007F6F15" w:rsidRDefault="001672B8" w:rsidP="001672B8">
            <w:pPr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Operations that ar</w:t>
            </w:r>
            <w:r w:rsidR="00D114E0" w:rsidRPr="007F6F15">
              <w:rPr>
                <w:b/>
                <w:bCs/>
                <w:i/>
                <w:iCs/>
                <w:noProof/>
              </w:rPr>
              <w:t>e available for sudo:</w:t>
            </w:r>
          </w:p>
          <w:p w14:paraId="1BC2C5DF" w14:textId="77777777" w:rsidR="00D114E0" w:rsidRPr="005027F6" w:rsidRDefault="00D114E0" w:rsidP="006E6FC5">
            <w:pPr>
              <w:ind w:left="360"/>
              <w:rPr>
                <w:noProof/>
              </w:rPr>
            </w:pPr>
            <w:r w:rsidRPr="005027F6">
              <w:rPr>
                <w:noProof/>
              </w:rPr>
              <w:t>Create the following users and groups:</w:t>
            </w:r>
          </w:p>
          <w:p w14:paraId="1A2DBEED" w14:textId="77777777" w:rsidR="00D114E0" w:rsidRPr="005027F6" w:rsidRDefault="00D114E0" w:rsidP="006E6FC5">
            <w:pPr>
              <w:pStyle w:val="ListParagraph"/>
              <w:numPr>
                <w:ilvl w:val="0"/>
                <w:numId w:val="14"/>
              </w:numPr>
              <w:rPr>
                <w:noProof/>
              </w:rPr>
            </w:pPr>
            <w:r w:rsidRPr="005027F6">
              <w:rPr>
                <w:noProof/>
              </w:rPr>
              <w:t>Useradd</w:t>
            </w:r>
          </w:p>
          <w:p w14:paraId="68024570" w14:textId="77777777" w:rsidR="00D114E0" w:rsidRPr="005027F6" w:rsidRDefault="00D114E0" w:rsidP="006E6FC5">
            <w:pPr>
              <w:pStyle w:val="ListParagraph"/>
              <w:numPr>
                <w:ilvl w:val="0"/>
                <w:numId w:val="14"/>
              </w:numPr>
              <w:rPr>
                <w:noProof/>
              </w:rPr>
            </w:pPr>
            <w:r w:rsidRPr="005027F6">
              <w:rPr>
                <w:noProof/>
              </w:rPr>
              <w:t>Groupadd</w:t>
            </w:r>
          </w:p>
          <w:p w14:paraId="3A2ED47F" w14:textId="77777777" w:rsidR="00D114E0" w:rsidRPr="005027F6" w:rsidRDefault="00D114E0" w:rsidP="006E6FC5">
            <w:pPr>
              <w:pStyle w:val="ListParagraph"/>
              <w:numPr>
                <w:ilvl w:val="0"/>
                <w:numId w:val="14"/>
              </w:numPr>
              <w:rPr>
                <w:noProof/>
              </w:rPr>
            </w:pPr>
            <w:r w:rsidRPr="005027F6">
              <w:rPr>
                <w:noProof/>
              </w:rPr>
              <w:t>vipw</w:t>
            </w:r>
          </w:p>
          <w:p w14:paraId="319ADAD0" w14:textId="77777777" w:rsidR="00D114E0" w:rsidRPr="005027F6" w:rsidRDefault="00D114E0" w:rsidP="006E6FC5">
            <w:pPr>
              <w:ind w:left="360"/>
              <w:rPr>
                <w:noProof/>
              </w:rPr>
            </w:pPr>
            <w:r w:rsidRPr="005027F6">
              <w:rPr>
                <w:noProof/>
              </w:rPr>
              <w:t>Change the system parameters:</w:t>
            </w:r>
          </w:p>
          <w:p w14:paraId="6CC70E74" w14:textId="77777777" w:rsidR="00D114E0" w:rsidRPr="005027F6" w:rsidRDefault="00D114E0" w:rsidP="006E6FC5">
            <w:pPr>
              <w:pStyle w:val="ListParagraph"/>
              <w:numPr>
                <w:ilvl w:val="0"/>
                <w:numId w:val="14"/>
              </w:numPr>
              <w:rPr>
                <w:noProof/>
              </w:rPr>
            </w:pPr>
            <w:r w:rsidRPr="005027F6">
              <w:rPr>
                <w:noProof/>
              </w:rPr>
              <w:t>for Linux – /etc/rc.d/rc.local and /etc/security/limits.conf</w:t>
            </w:r>
          </w:p>
          <w:p w14:paraId="2B825B46" w14:textId="77777777" w:rsidR="00D114E0" w:rsidRPr="005027F6" w:rsidRDefault="00D114E0" w:rsidP="006E6FC5">
            <w:pPr>
              <w:ind w:left="360"/>
              <w:rPr>
                <w:noProof/>
              </w:rPr>
            </w:pPr>
            <w:r w:rsidRPr="005027F6">
              <w:rPr>
                <w:noProof/>
              </w:rPr>
              <w:t>files</w:t>
            </w:r>
          </w:p>
          <w:p w14:paraId="42F44BE5" w14:textId="77777777" w:rsidR="00D114E0" w:rsidRPr="005027F6" w:rsidRDefault="00D114E0" w:rsidP="006E6FC5">
            <w:pPr>
              <w:ind w:left="360"/>
              <w:rPr>
                <w:noProof/>
              </w:rPr>
            </w:pPr>
            <w:r w:rsidRPr="005027F6">
              <w:rPr>
                <w:noProof/>
              </w:rPr>
              <w:t>Create directories and change permissions using the following:</w:t>
            </w:r>
          </w:p>
          <w:p w14:paraId="31106443" w14:textId="77777777" w:rsidR="00D114E0" w:rsidRPr="005027F6" w:rsidRDefault="00D114E0" w:rsidP="006E6FC5">
            <w:pPr>
              <w:pStyle w:val="ListParagraph"/>
              <w:numPr>
                <w:ilvl w:val="0"/>
                <w:numId w:val="14"/>
              </w:numPr>
              <w:rPr>
                <w:noProof/>
              </w:rPr>
            </w:pPr>
            <w:r w:rsidRPr="005027F6">
              <w:rPr>
                <w:noProof/>
              </w:rPr>
              <w:t>mkdir</w:t>
            </w:r>
          </w:p>
          <w:p w14:paraId="5CE33089" w14:textId="77777777" w:rsidR="00D114E0" w:rsidRPr="005027F6" w:rsidRDefault="00D114E0" w:rsidP="006E6FC5">
            <w:pPr>
              <w:pStyle w:val="ListParagraph"/>
              <w:numPr>
                <w:ilvl w:val="0"/>
                <w:numId w:val="14"/>
              </w:numPr>
              <w:rPr>
                <w:noProof/>
              </w:rPr>
            </w:pPr>
            <w:r w:rsidRPr="005027F6">
              <w:rPr>
                <w:noProof/>
              </w:rPr>
              <w:t>chown</w:t>
            </w:r>
          </w:p>
          <w:p w14:paraId="532024FB" w14:textId="4B26A4EE" w:rsidR="00D114E0" w:rsidRPr="005027F6" w:rsidRDefault="00D114E0" w:rsidP="00E92EAF">
            <w:pPr>
              <w:ind w:left="318"/>
              <w:rPr>
                <w:noProof/>
              </w:rPr>
            </w:pPr>
            <w:r w:rsidRPr="005027F6">
              <w:rPr>
                <w:noProof/>
              </w:rPr>
              <w:t>In the /etc directory, create files necessary for the autostartup mechanism.</w:t>
            </w:r>
          </w:p>
        </w:tc>
        <w:tc>
          <w:tcPr>
            <w:tcW w:w="1843" w:type="dxa"/>
          </w:tcPr>
          <w:p w14:paraId="13378DA6" w14:textId="4E9BAD9B" w:rsidR="00D114E0" w:rsidRPr="001672B8" w:rsidRDefault="00CB592A" w:rsidP="007C6028">
            <w:pPr>
              <w:rPr>
                <w:rFonts w:ascii="Verdana" w:eastAsia="SimSun" w:hAnsi="Verdana" w:cs="Tahoma"/>
                <w:b/>
                <w:i/>
                <w:iCs/>
                <w:noProof/>
                <w:sz w:val="40"/>
                <w:szCs w:val="40"/>
                <w:lang w:bidi="ar-SA"/>
              </w:rPr>
            </w:pPr>
            <w:hyperlink r:id="rId28" w:history="1">
              <w:r w:rsidR="00D114E0" w:rsidRPr="00D34F00">
                <w:rPr>
                  <w:rStyle w:val="Hyperlink"/>
                  <w:i/>
                  <w:iCs/>
                  <w:noProof/>
                </w:rPr>
                <w:t>Requirements for Rosetta Installation</w:t>
              </w:r>
            </w:hyperlink>
          </w:p>
        </w:tc>
      </w:tr>
      <w:tr w:rsidR="007345E8" w:rsidRPr="00E25C08" w14:paraId="4003DB14" w14:textId="77777777" w:rsidTr="005C01DE">
        <w:tc>
          <w:tcPr>
            <w:tcW w:w="567" w:type="dxa"/>
          </w:tcPr>
          <w:p w14:paraId="1F424DD8" w14:textId="77777777" w:rsidR="007345E8" w:rsidRPr="00E25C08" w:rsidRDefault="007345E8" w:rsidP="007A04E4">
            <w:pPr>
              <w:pStyle w:val="Heading2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4DB12B50" w14:textId="77777777" w:rsidR="007345E8" w:rsidRPr="00E25C08" w:rsidRDefault="007345E8" w:rsidP="007A04E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20D77FB8" w14:textId="77777777" w:rsidR="007345E8" w:rsidRPr="00E25C08" w:rsidRDefault="007345E8" w:rsidP="007A04E4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eastAsia="SimSun"/>
                <w:noProof/>
                <w:lang w:bidi="ar-SA"/>
              </w:rPr>
              <w:t xml:space="preserve">Backup and Recovery </w:t>
            </w:r>
          </w:p>
        </w:tc>
        <w:tc>
          <w:tcPr>
            <w:tcW w:w="5812" w:type="dxa"/>
          </w:tcPr>
          <w:p w14:paraId="064B7FA7" w14:textId="0F77FDCC" w:rsidR="007345E8" w:rsidRPr="006D4E41" w:rsidRDefault="007345E8" w:rsidP="001672B8">
            <w:pPr>
              <w:rPr>
                <w:noProof/>
              </w:rPr>
            </w:pPr>
            <w:r w:rsidRPr="006D4E41">
              <w:rPr>
                <w:noProof/>
              </w:rPr>
              <w:t xml:space="preserve">Backup and recovery procedures </w:t>
            </w:r>
            <w:r w:rsidR="001672B8">
              <w:rPr>
                <w:noProof/>
              </w:rPr>
              <w:t>ar</w:t>
            </w:r>
            <w:r w:rsidRPr="006D4E41">
              <w:rPr>
                <w:noProof/>
              </w:rPr>
              <w:t xml:space="preserve">e established once installation is completed. </w:t>
            </w:r>
          </w:p>
          <w:p w14:paraId="196CD9ED" w14:textId="53FCB797" w:rsidR="007345E8" w:rsidRPr="009D4D2B" w:rsidRDefault="007345E8" w:rsidP="001672B8">
            <w:pPr>
              <w:rPr>
                <w:noProof/>
              </w:rPr>
            </w:pPr>
            <w:r w:rsidRPr="006D4E41">
              <w:rPr>
                <w:noProof/>
              </w:rPr>
              <w:t xml:space="preserve">To minimize possible data loss, </w:t>
            </w:r>
            <w:r w:rsidR="001672B8" w:rsidRPr="006D4E41">
              <w:rPr>
                <w:noProof/>
              </w:rPr>
              <w:t>system ad</w:t>
            </w:r>
            <w:r w:rsidRPr="006D4E41">
              <w:rPr>
                <w:noProof/>
              </w:rPr>
              <w:t xml:space="preserve">ministrators back up the following data: Rosetta software, Producer Agent content, </w:t>
            </w:r>
            <w:r w:rsidR="001672B8">
              <w:rPr>
                <w:noProof/>
              </w:rPr>
              <w:t xml:space="preserve">and the </w:t>
            </w:r>
            <w:r w:rsidRPr="009D4D2B">
              <w:rPr>
                <w:noProof/>
              </w:rPr>
              <w:t>Oracle database</w:t>
            </w:r>
            <w:r w:rsidR="001672B8">
              <w:rPr>
                <w:noProof/>
              </w:rPr>
              <w:t>, including the below sub-</w:t>
            </w:r>
            <w:r w:rsidRPr="009D4D2B">
              <w:rPr>
                <w:noProof/>
              </w:rPr>
              <w:t>folders:</w:t>
            </w:r>
          </w:p>
          <w:p w14:paraId="7FF10BAC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rFonts w:cs="PalatinoLinotype-Roman"/>
              </w:rPr>
            </w:pPr>
            <w:r w:rsidRPr="001672B8">
              <w:rPr>
                <w:rFonts w:cs="PalatinoLinotype-Roman"/>
              </w:rPr>
              <w:t>bytestream_work</w:t>
            </w:r>
          </w:p>
          <w:p w14:paraId="5D59B6A0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 xml:space="preserve">cc_export_dir </w:t>
            </w:r>
          </w:p>
          <w:p w14:paraId="55BFFCC1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>digital_certificate</w:t>
            </w:r>
          </w:p>
          <w:p w14:paraId="41504FC8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 xml:space="preserve">format_library_downloads </w:t>
            </w:r>
          </w:p>
          <w:p w14:paraId="41117310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 xml:space="preserve">logs </w:t>
            </w:r>
          </w:p>
          <w:p w14:paraId="55780A9F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 xml:space="preserve">operational_delivery_shared </w:t>
            </w:r>
          </w:p>
          <w:p w14:paraId="793C5F7B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 xml:space="preserve">operational_export_directory </w:t>
            </w:r>
          </w:p>
          <w:p w14:paraId="1C27FD34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 xml:space="preserve">preservation </w:t>
            </w:r>
          </w:p>
          <w:p w14:paraId="45296FC2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 xml:space="preserve">plugins </w:t>
            </w:r>
          </w:p>
          <w:p w14:paraId="61B14456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 xml:space="preserve">preserve_pp_docs </w:t>
            </w:r>
          </w:p>
          <w:p w14:paraId="68976F6E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 xml:space="preserve">sipTmpDir </w:t>
            </w:r>
          </w:p>
          <w:p w14:paraId="149AC726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 xml:space="preserve">sp_bck </w:t>
            </w:r>
          </w:p>
          <w:p w14:paraId="10D6BDC5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 xml:space="preserve">staff_work_area </w:t>
            </w:r>
          </w:p>
          <w:p w14:paraId="193AF48D" w14:textId="77777777" w:rsidR="007345E8" w:rsidRPr="001672B8" w:rsidRDefault="007345E8" w:rsidP="007A04E4">
            <w:pPr>
              <w:pStyle w:val="ListParagraph"/>
              <w:numPr>
                <w:ilvl w:val="0"/>
                <w:numId w:val="25"/>
              </w:numPr>
              <w:rPr>
                <w:noProof/>
              </w:rPr>
            </w:pPr>
            <w:r w:rsidRPr="001672B8">
              <w:rPr>
                <w:noProof/>
              </w:rPr>
              <w:t>ui</w:t>
            </w:r>
          </w:p>
          <w:p w14:paraId="05C491BA" w14:textId="77777777" w:rsidR="007345E8" w:rsidRPr="006D4E41" w:rsidRDefault="007345E8" w:rsidP="007A04E4">
            <w:pPr>
              <w:rPr>
                <w:noProof/>
              </w:rPr>
            </w:pPr>
          </w:p>
          <w:p w14:paraId="61175181" w14:textId="12F55B44" w:rsidR="007345E8" w:rsidRPr="006D4E41" w:rsidRDefault="007345E8" w:rsidP="001672B8">
            <w:pPr>
              <w:rPr>
                <w:noProof/>
              </w:rPr>
            </w:pPr>
            <w:r w:rsidRPr="006D4E41">
              <w:rPr>
                <w:noProof/>
              </w:rPr>
              <w:t xml:space="preserve">Oracle data base tables </w:t>
            </w:r>
            <w:r w:rsidR="001061EB">
              <w:rPr>
                <w:noProof/>
              </w:rPr>
              <w:t>have regular cold backup.</w:t>
            </w:r>
            <w:r w:rsidR="001672B8">
              <w:rPr>
                <w:noProof/>
              </w:rPr>
              <w:t xml:space="preserve"> </w:t>
            </w:r>
            <w:r w:rsidRPr="006D4E41">
              <w:rPr>
                <w:noProof/>
              </w:rPr>
              <w:t>See recomanded startegies in the guide.</w:t>
            </w:r>
          </w:p>
          <w:p w14:paraId="569E9FE6" w14:textId="26B62E5A" w:rsidR="007345E8" w:rsidRPr="006D4E41" w:rsidRDefault="007345E8" w:rsidP="001672B8">
            <w:pPr>
              <w:rPr>
                <w:noProof/>
              </w:rPr>
            </w:pPr>
            <w:r w:rsidRPr="006D4E41">
              <w:rPr>
                <w:noProof/>
              </w:rPr>
              <w:t>The selected media used for backup is the customer’s choi</w:t>
            </w:r>
            <w:r w:rsidR="001672B8">
              <w:rPr>
                <w:noProof/>
              </w:rPr>
              <w:t>c</w:t>
            </w:r>
            <w:r w:rsidRPr="006D4E41">
              <w:rPr>
                <w:noProof/>
              </w:rPr>
              <w:t xml:space="preserve">e. </w:t>
            </w:r>
          </w:p>
        </w:tc>
        <w:tc>
          <w:tcPr>
            <w:tcW w:w="1843" w:type="dxa"/>
          </w:tcPr>
          <w:p w14:paraId="1E6912D3" w14:textId="100797DF" w:rsidR="007345E8" w:rsidRPr="001672B8" w:rsidRDefault="00CB592A" w:rsidP="007A04E4">
            <w:pPr>
              <w:rPr>
                <w:i/>
                <w:iCs/>
                <w:noProof/>
              </w:rPr>
            </w:pPr>
            <w:hyperlink r:id="rId29" w:history="1">
              <w:r w:rsidR="007345E8" w:rsidRPr="00A66B65">
                <w:rPr>
                  <w:rStyle w:val="Hyperlink"/>
                  <w:i/>
                  <w:iCs/>
                  <w:noProof/>
                </w:rPr>
                <w:t>System Administration Guide</w:t>
              </w:r>
            </w:hyperlink>
            <w:r w:rsidR="007345E8" w:rsidRPr="001672B8">
              <w:rPr>
                <w:i/>
                <w:iCs/>
                <w:noProof/>
              </w:rPr>
              <w:t>, Part V: Data Backup and Recovery</w:t>
            </w:r>
          </w:p>
        </w:tc>
      </w:tr>
      <w:tr w:rsidR="006E6FC5" w:rsidRPr="00E25C08" w14:paraId="56A6F9E9" w14:textId="77777777" w:rsidTr="005C01DE">
        <w:tc>
          <w:tcPr>
            <w:tcW w:w="567" w:type="dxa"/>
          </w:tcPr>
          <w:p w14:paraId="18FD5C7C" w14:textId="77777777" w:rsidR="00D114E0" w:rsidRPr="00E25C08" w:rsidRDefault="00D114E0" w:rsidP="007C6028">
            <w:pPr>
              <w:pStyle w:val="Heading2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1FC4864B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4AD1B413" w14:textId="57096DC2" w:rsidR="00D114E0" w:rsidRPr="00E25C0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E25C08">
              <w:rPr>
                <w:rFonts w:eastAsia="SimSun"/>
                <w:noProof/>
                <w:lang w:bidi="ar-SA"/>
              </w:rPr>
              <w:t>Workstation Hardware and Software</w:t>
            </w:r>
          </w:p>
        </w:tc>
        <w:tc>
          <w:tcPr>
            <w:tcW w:w="5812" w:type="dxa"/>
          </w:tcPr>
          <w:p w14:paraId="69F60B20" w14:textId="49440281" w:rsidR="00D114E0" w:rsidRPr="005027F6" w:rsidRDefault="00D114E0">
            <w:pPr>
              <w:pStyle w:val="ListParagraph"/>
              <w:numPr>
                <w:ilvl w:val="0"/>
                <w:numId w:val="13"/>
              </w:numPr>
              <w:rPr>
                <w:noProof/>
              </w:rPr>
            </w:pPr>
            <w:r w:rsidRPr="005027F6">
              <w:rPr>
                <w:noProof/>
              </w:rPr>
              <w:t xml:space="preserve">Staff PC with internet access and a browser </w:t>
            </w:r>
          </w:p>
          <w:p w14:paraId="1F15BCBE" w14:textId="77B145DE" w:rsidR="00D114E0" w:rsidRPr="005027F6" w:rsidRDefault="00D114E0">
            <w:pPr>
              <w:pStyle w:val="ListParagraph"/>
              <w:numPr>
                <w:ilvl w:val="0"/>
                <w:numId w:val="13"/>
              </w:numPr>
              <w:rPr>
                <w:noProof/>
              </w:rPr>
            </w:pPr>
            <w:r w:rsidRPr="005027F6">
              <w:rPr>
                <w:noProof/>
              </w:rPr>
              <w:t>Browser should be able to access rosetta DNS with ports [1-9]801</w:t>
            </w:r>
            <w:r w:rsidR="00D34F00">
              <w:rPr>
                <w:noProof/>
              </w:rPr>
              <w:t xml:space="preserve"> </w:t>
            </w:r>
            <w:r w:rsidR="00D34F00" w:rsidRPr="00E03A04">
              <w:rPr>
                <w:i/>
                <w:iCs/>
                <w:noProof/>
                <w:sz w:val="20"/>
                <w:szCs w:val="20"/>
              </w:rPr>
              <w:t>(and 8991 if PDS is required)</w:t>
            </w:r>
          </w:p>
          <w:p w14:paraId="1FF69101" w14:textId="77777777" w:rsidR="00D114E0" w:rsidRPr="005027F6" w:rsidRDefault="00D114E0" w:rsidP="00B03B74">
            <w:pPr>
              <w:pStyle w:val="ListParagraph"/>
              <w:numPr>
                <w:ilvl w:val="0"/>
                <w:numId w:val="13"/>
              </w:numPr>
              <w:rPr>
                <w:noProof/>
              </w:rPr>
            </w:pPr>
            <w:r w:rsidRPr="005027F6">
              <w:rPr>
                <w:noProof/>
              </w:rPr>
              <w:t>TCP/IP installed and connection to server tested</w:t>
            </w:r>
          </w:p>
          <w:p w14:paraId="51258DE2" w14:textId="77777777" w:rsidR="00D114E0" w:rsidRPr="005027F6" w:rsidRDefault="00D114E0" w:rsidP="00B03B74">
            <w:pPr>
              <w:pStyle w:val="ListParagraph"/>
              <w:numPr>
                <w:ilvl w:val="0"/>
                <w:numId w:val="13"/>
              </w:numPr>
              <w:rPr>
                <w:noProof/>
              </w:rPr>
            </w:pPr>
            <w:r w:rsidRPr="005027F6">
              <w:rPr>
                <w:noProof/>
              </w:rPr>
              <w:t>Unicode fonts</w:t>
            </w:r>
          </w:p>
          <w:p w14:paraId="28C0EB9F" w14:textId="15625705" w:rsidR="00D114E0" w:rsidRPr="005027F6" w:rsidRDefault="00D114E0" w:rsidP="00B03B74">
            <w:pPr>
              <w:pStyle w:val="ListParagraph"/>
              <w:numPr>
                <w:ilvl w:val="0"/>
                <w:numId w:val="13"/>
              </w:numPr>
              <w:rPr>
                <w:noProof/>
              </w:rPr>
            </w:pPr>
            <w:r w:rsidRPr="005027F6">
              <w:rPr>
                <w:noProof/>
              </w:rPr>
              <w:t xml:space="preserve">Telnet or terminal emulator client </w:t>
            </w:r>
            <w:r w:rsidR="001061EB">
              <w:rPr>
                <w:noProof/>
              </w:rPr>
              <w:br/>
            </w:r>
            <w:r w:rsidRPr="005027F6">
              <w:rPr>
                <w:noProof/>
              </w:rPr>
              <w:t>(administrator’s machine only)</w:t>
            </w:r>
          </w:p>
          <w:p w14:paraId="0C1C0869" w14:textId="77777777" w:rsidR="00D114E0" w:rsidRPr="005027F6" w:rsidRDefault="00D114E0" w:rsidP="00B03B74">
            <w:pPr>
              <w:pStyle w:val="ListParagraph"/>
              <w:numPr>
                <w:ilvl w:val="0"/>
                <w:numId w:val="13"/>
              </w:numPr>
              <w:rPr>
                <w:noProof/>
              </w:rPr>
            </w:pPr>
            <w:r w:rsidRPr="005027F6">
              <w:rPr>
                <w:noProof/>
              </w:rPr>
              <w:t>FTP (administrator’s machine only)</w:t>
            </w:r>
          </w:p>
        </w:tc>
        <w:tc>
          <w:tcPr>
            <w:tcW w:w="1843" w:type="dxa"/>
          </w:tcPr>
          <w:p w14:paraId="2A7B48DC" w14:textId="2083F7E1" w:rsidR="00D114E0" w:rsidRPr="001672B8" w:rsidRDefault="00CB592A" w:rsidP="007C6028">
            <w:pPr>
              <w:rPr>
                <w:rFonts w:ascii="Verdana" w:eastAsia="SimSun" w:hAnsi="Verdana" w:cs="Tahoma"/>
                <w:b/>
                <w:i/>
                <w:iCs/>
                <w:noProof/>
                <w:sz w:val="40"/>
                <w:szCs w:val="40"/>
                <w:lang w:bidi="ar-SA"/>
              </w:rPr>
            </w:pPr>
            <w:hyperlink r:id="rId30" w:history="1">
              <w:r w:rsidR="001672B8" w:rsidRPr="00A66B65">
                <w:rPr>
                  <w:rStyle w:val="Hyperlink"/>
                  <w:i/>
                  <w:iCs/>
                  <w:noProof/>
                </w:rPr>
                <w:t xml:space="preserve">Requirements </w:t>
              </w:r>
              <w:r w:rsidR="00D114E0" w:rsidRPr="00A66B65">
                <w:rPr>
                  <w:rStyle w:val="Hyperlink"/>
                  <w:i/>
                  <w:iCs/>
                  <w:noProof/>
                </w:rPr>
                <w:t>for Rosetta Installation</w:t>
              </w:r>
            </w:hyperlink>
          </w:p>
        </w:tc>
      </w:tr>
      <w:tr w:rsidR="006E6FC5" w:rsidRPr="00E25C08" w14:paraId="041E5738" w14:textId="77777777" w:rsidTr="005C01DE">
        <w:tc>
          <w:tcPr>
            <w:tcW w:w="567" w:type="dxa"/>
          </w:tcPr>
          <w:p w14:paraId="28A03858" w14:textId="77777777" w:rsidR="00D114E0" w:rsidRPr="00E25C08" w:rsidRDefault="00D114E0" w:rsidP="007C6028">
            <w:pPr>
              <w:pStyle w:val="Heading2"/>
              <w:outlineLvl w:val="1"/>
              <w:rPr>
                <w:rFonts w:eastAsia="SimSun"/>
                <w:noProof/>
                <w:sz w:val="32"/>
                <w:szCs w:val="32"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0390670E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5FB9F04E" w14:textId="430A6927" w:rsidR="00D114E0" w:rsidRPr="001672B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1672B8">
              <w:rPr>
                <w:rFonts w:eastAsia="SimSun"/>
                <w:noProof/>
                <w:lang w:bidi="ar-SA"/>
              </w:rPr>
              <w:t xml:space="preserve">Load </w:t>
            </w:r>
            <w:r w:rsidR="001672B8" w:rsidRPr="001672B8">
              <w:rPr>
                <w:rFonts w:eastAsia="SimSun"/>
                <w:noProof/>
                <w:lang w:bidi="ar-SA"/>
              </w:rPr>
              <w:t>Balancer</w:t>
            </w:r>
          </w:p>
          <w:p w14:paraId="259E609C" w14:textId="5F99690C" w:rsidR="00D114E0" w:rsidRPr="00E25C08" w:rsidRDefault="00D114E0" w:rsidP="006E6FC5">
            <w:pPr>
              <w:pStyle w:val="Heading2"/>
              <w:ind w:left="33"/>
              <w:outlineLvl w:val="1"/>
              <w:rPr>
                <w:lang w:bidi="ar-SA"/>
              </w:rPr>
            </w:pPr>
            <w:r w:rsidRPr="001672B8">
              <w:rPr>
                <w:rFonts w:eastAsia="SimSun"/>
                <w:noProof/>
                <w:lang w:bidi="ar-SA"/>
              </w:rPr>
              <w:t>(</w:t>
            </w:r>
            <w:r w:rsidR="001672B8" w:rsidRPr="001672B8">
              <w:rPr>
                <w:rFonts w:eastAsia="SimSun"/>
                <w:noProof/>
                <w:lang w:bidi="ar-SA"/>
              </w:rPr>
              <w:t>Optional</w:t>
            </w:r>
            <w:r w:rsidRPr="001672B8">
              <w:rPr>
                <w:rFonts w:eastAsia="SimSun"/>
                <w:noProof/>
                <w:lang w:bidi="ar-SA"/>
              </w:rPr>
              <w:t>)</w:t>
            </w:r>
          </w:p>
        </w:tc>
        <w:tc>
          <w:tcPr>
            <w:tcW w:w="5812" w:type="dxa"/>
          </w:tcPr>
          <w:p w14:paraId="51050437" w14:textId="3E584412" w:rsidR="00D114E0" w:rsidRPr="009D4D2B" w:rsidRDefault="00D114E0" w:rsidP="006E6FC5">
            <w:pPr>
              <w:rPr>
                <w:noProof/>
              </w:rPr>
            </w:pPr>
            <w:r w:rsidRPr="009D4D2B">
              <w:rPr>
                <w:noProof/>
              </w:rPr>
              <w:t>Load balancer is us</w:t>
            </w:r>
            <w:r w:rsidR="001061EB" w:rsidRPr="009D4D2B">
              <w:rPr>
                <w:noProof/>
              </w:rPr>
              <w:t xml:space="preserve">ed to change DNS name display; </w:t>
            </w:r>
            <w:r w:rsidRPr="009D4D2B">
              <w:rPr>
                <w:noProof/>
              </w:rPr>
              <w:t xml:space="preserve">port forwarding to ports 80 or 433; high availability. </w:t>
            </w:r>
          </w:p>
          <w:p w14:paraId="7D122ADA" w14:textId="77777777" w:rsidR="00D114E0" w:rsidRPr="009D4D2B" w:rsidRDefault="00D114E0" w:rsidP="006E6FC5">
            <w:pPr>
              <w:rPr>
                <w:noProof/>
              </w:rPr>
            </w:pPr>
            <w:r w:rsidRPr="009D4D2B">
              <w:rPr>
                <w:noProof/>
              </w:rPr>
              <w:t>It is the customer’s responsibility to establish the load balancer.</w:t>
            </w:r>
          </w:p>
          <w:p w14:paraId="1DF0AB0B" w14:textId="77777777" w:rsidR="00D114E0" w:rsidRPr="009D4D2B" w:rsidRDefault="00D114E0" w:rsidP="006E6FC5">
            <w:pPr>
              <w:rPr>
                <w:noProof/>
              </w:rPr>
            </w:pPr>
          </w:p>
          <w:p w14:paraId="19A4FCE8" w14:textId="17933A9D" w:rsidR="00D114E0" w:rsidRPr="009D4D2B" w:rsidRDefault="00D114E0" w:rsidP="006E6FC5">
            <w:pPr>
              <w:rPr>
                <w:noProof/>
              </w:rPr>
            </w:pPr>
            <w:r w:rsidRPr="009D4D2B">
              <w:rPr>
                <w:noProof/>
              </w:rPr>
              <w:t xml:space="preserve">Rosetta supports both hardware and software components for Load‐balancing functionality. </w:t>
            </w:r>
          </w:p>
          <w:p w14:paraId="6D6F8D26" w14:textId="77777777" w:rsidR="00D114E0" w:rsidRPr="009D4D2B" w:rsidRDefault="00D114E0" w:rsidP="00B03B74">
            <w:pPr>
              <w:pStyle w:val="ListParagraph"/>
              <w:numPr>
                <w:ilvl w:val="0"/>
                <w:numId w:val="14"/>
              </w:numPr>
              <w:rPr>
                <w:noProof/>
              </w:rPr>
            </w:pPr>
            <w:r w:rsidRPr="009D4D2B">
              <w:rPr>
                <w:noProof/>
              </w:rPr>
              <w:t>Sticky Session is mandatory.</w:t>
            </w:r>
          </w:p>
          <w:p w14:paraId="6BE0E730" w14:textId="441EFFE5" w:rsidR="00D114E0" w:rsidRPr="009D4D2B" w:rsidRDefault="00D114E0" w:rsidP="007625AF">
            <w:pPr>
              <w:pStyle w:val="ListParagraph"/>
              <w:numPr>
                <w:ilvl w:val="0"/>
                <w:numId w:val="14"/>
              </w:numPr>
              <w:rPr>
                <w:noProof/>
              </w:rPr>
            </w:pPr>
            <w:r w:rsidRPr="009D4D2B">
              <w:rPr>
                <w:noProof/>
              </w:rPr>
              <w:t>Forwarding - Configure the load balancer to pass the clientʹs IP address in the X</w:t>
            </w:r>
            <w:r w:rsidR="007625AF">
              <w:rPr>
                <w:noProof/>
              </w:rPr>
              <w:t>-Forwarded-F</w:t>
            </w:r>
            <w:r w:rsidRPr="009D4D2B">
              <w:rPr>
                <w:noProof/>
              </w:rPr>
              <w:t>or HTTP header value.</w:t>
            </w:r>
          </w:p>
          <w:p w14:paraId="34DE9745" w14:textId="744BD8BE" w:rsidR="00D114E0" w:rsidRDefault="00D114E0" w:rsidP="006E6FC5">
            <w:pPr>
              <w:rPr>
                <w:noProof/>
              </w:rPr>
            </w:pPr>
          </w:p>
          <w:p w14:paraId="1CC6E816" w14:textId="0F1801CC" w:rsidR="007625AF" w:rsidRDefault="007625AF" w:rsidP="006E6FC5">
            <w:r>
              <w:t>In any of the supported topologies, a load balancer should be defined for each Fully Qualified Domain Name (FQDN). A separate FQDN is required for each module/role that must be accessed separately.</w:t>
            </w:r>
          </w:p>
          <w:p w14:paraId="2709AB6E" w14:textId="77777777" w:rsidR="007625AF" w:rsidRPr="009D4D2B" w:rsidRDefault="007625AF" w:rsidP="006E6FC5">
            <w:pPr>
              <w:rPr>
                <w:noProof/>
              </w:rPr>
            </w:pPr>
          </w:p>
          <w:p w14:paraId="58F55AD0" w14:textId="44EF2192" w:rsidR="00D114E0" w:rsidRPr="009D4D2B" w:rsidRDefault="00D114E0" w:rsidP="001672B8">
            <w:pPr>
              <w:rPr>
                <w:noProof/>
              </w:rPr>
            </w:pPr>
            <w:r w:rsidRPr="009D4D2B">
              <w:rPr>
                <w:noProof/>
              </w:rPr>
              <w:t>It is possible to configure separate load balancers for delivery, UI (back office management)</w:t>
            </w:r>
            <w:r w:rsidR="00752242" w:rsidRPr="009D4D2B">
              <w:rPr>
                <w:noProof/>
              </w:rPr>
              <w:t>, deposit</w:t>
            </w:r>
            <w:r w:rsidR="001672B8">
              <w:rPr>
                <w:noProof/>
              </w:rPr>
              <w:t>,</w:t>
            </w:r>
            <w:r w:rsidRPr="009D4D2B">
              <w:rPr>
                <w:noProof/>
              </w:rPr>
              <w:t xml:space="preserve"> and </w:t>
            </w:r>
            <w:r w:rsidR="007345E8" w:rsidRPr="009D4D2B">
              <w:rPr>
                <w:noProof/>
              </w:rPr>
              <w:t>user authentication</w:t>
            </w:r>
            <w:r w:rsidRPr="009D4D2B">
              <w:rPr>
                <w:noProof/>
              </w:rPr>
              <w:t>.</w:t>
            </w:r>
            <w:r w:rsidR="001061EB" w:rsidRPr="009D4D2B">
              <w:rPr>
                <w:noProof/>
              </w:rPr>
              <w:br/>
            </w:r>
          </w:p>
          <w:p w14:paraId="6B86D966" w14:textId="0B44B1B7" w:rsidR="00752242" w:rsidRPr="001672B8" w:rsidRDefault="00752242" w:rsidP="001672B8">
            <w:pPr>
              <w:rPr>
                <w:noProof/>
              </w:rPr>
            </w:pPr>
            <w:r w:rsidRPr="001672B8">
              <w:rPr>
                <w:noProof/>
              </w:rPr>
              <w:t>If no load balancer DNS is supplied</w:t>
            </w:r>
            <w:r w:rsidR="007345E8" w:rsidRPr="001672B8">
              <w:rPr>
                <w:noProof/>
              </w:rPr>
              <w:t xml:space="preserve"> in the installation request </w:t>
            </w:r>
            <w:r w:rsidR="007345E8" w:rsidRPr="001672B8">
              <w:rPr>
                <w:bCs/>
                <w:noProof/>
              </w:rPr>
              <w:t>form, one</w:t>
            </w:r>
            <w:r w:rsidR="007345E8" w:rsidRPr="001672B8">
              <w:rPr>
                <w:noProof/>
              </w:rPr>
              <w:t xml:space="preserve"> of </w:t>
            </w:r>
            <w:r w:rsidRPr="001672B8">
              <w:rPr>
                <w:noProof/>
              </w:rPr>
              <w:t>the Rosetta server’s qualified DNS name</w:t>
            </w:r>
            <w:r w:rsidR="001672B8">
              <w:rPr>
                <w:noProof/>
              </w:rPr>
              <w:t>s</w:t>
            </w:r>
            <w:r w:rsidRPr="001672B8">
              <w:rPr>
                <w:noProof/>
              </w:rPr>
              <w:t xml:space="preserve"> </w:t>
            </w:r>
            <w:r w:rsidR="001672B8">
              <w:rPr>
                <w:noProof/>
              </w:rPr>
              <w:t>is</w:t>
            </w:r>
            <w:r w:rsidRPr="001672B8">
              <w:rPr>
                <w:noProof/>
              </w:rPr>
              <w:t xml:space="preserve"> used as </w:t>
            </w:r>
            <w:r w:rsidR="001672B8">
              <w:rPr>
                <w:noProof/>
              </w:rPr>
              <w:t xml:space="preserve">the </w:t>
            </w:r>
            <w:r w:rsidRPr="001672B8">
              <w:rPr>
                <w:noProof/>
              </w:rPr>
              <w:t>Rosetta URL.</w:t>
            </w:r>
          </w:p>
        </w:tc>
        <w:tc>
          <w:tcPr>
            <w:tcW w:w="1843" w:type="dxa"/>
          </w:tcPr>
          <w:p w14:paraId="4D419B95" w14:textId="26CE9C8E" w:rsidR="00D114E0" w:rsidRPr="001672B8" w:rsidRDefault="00CB592A" w:rsidP="006E6FC5">
            <w:pPr>
              <w:rPr>
                <w:i/>
                <w:iCs/>
                <w:noProof/>
              </w:rPr>
            </w:pPr>
            <w:hyperlink r:id="rId31" w:history="1">
              <w:r w:rsidR="00D114E0" w:rsidRPr="001B6BEF">
                <w:rPr>
                  <w:rStyle w:val="Hyperlink"/>
                  <w:i/>
                  <w:iCs/>
                  <w:noProof/>
                </w:rPr>
                <w:t>Rosetta System Administration Guide</w:t>
              </w:r>
            </w:hyperlink>
          </w:p>
          <w:p w14:paraId="68FA85E2" w14:textId="586E6752" w:rsidR="00D114E0" w:rsidRDefault="00D114E0" w:rsidP="006E6FC5">
            <w:pPr>
              <w:rPr>
                <w:i/>
                <w:iCs/>
                <w:noProof/>
              </w:rPr>
            </w:pPr>
          </w:p>
          <w:p w14:paraId="1E7E8B69" w14:textId="77B6EDB8" w:rsidR="005C01DE" w:rsidRDefault="005C01DE" w:rsidP="006E6FC5">
            <w:pPr>
              <w:rPr>
                <w:i/>
                <w:iCs/>
                <w:noProof/>
              </w:rPr>
            </w:pPr>
          </w:p>
          <w:p w14:paraId="3FCA9CFC" w14:textId="77777777" w:rsidR="005C01DE" w:rsidRPr="001672B8" w:rsidRDefault="005C01DE" w:rsidP="006E6FC5">
            <w:pPr>
              <w:rPr>
                <w:i/>
                <w:iCs/>
                <w:noProof/>
              </w:rPr>
            </w:pPr>
          </w:p>
          <w:p w14:paraId="2F4EFBCB" w14:textId="71778BA6" w:rsidR="00D114E0" w:rsidRPr="001672B8" w:rsidRDefault="00CB592A" w:rsidP="006E6FC5">
            <w:pPr>
              <w:rPr>
                <w:i/>
                <w:iCs/>
                <w:noProof/>
              </w:rPr>
            </w:pPr>
            <w:hyperlink r:id="rId32" w:history="1">
              <w:r w:rsidR="005C01DE" w:rsidRPr="005C01DE">
                <w:rPr>
                  <w:rStyle w:val="Hyperlink"/>
                  <w:i/>
                  <w:iCs/>
                  <w:noProof/>
                </w:rPr>
                <w:t>Rosetta Sizing Options</w:t>
              </w:r>
            </w:hyperlink>
          </w:p>
        </w:tc>
      </w:tr>
      <w:tr w:rsidR="006E6FC5" w:rsidRPr="00E25C08" w14:paraId="0289988D" w14:textId="77777777" w:rsidTr="005C01DE">
        <w:tc>
          <w:tcPr>
            <w:tcW w:w="567" w:type="dxa"/>
            <w:shd w:val="clear" w:color="auto" w:fill="2E74B5" w:themeFill="accent1" w:themeFillShade="BF"/>
          </w:tcPr>
          <w:p w14:paraId="1B04A2DD" w14:textId="047D6630" w:rsidR="00D114E0" w:rsidRPr="00E25C08" w:rsidRDefault="008D11DE" w:rsidP="007C6028">
            <w:pPr>
              <w:pStyle w:val="Heading2"/>
              <w:spacing w:before="0"/>
              <w:outlineLvl w:val="1"/>
              <w:rPr>
                <w:rFonts w:eastAsia="SimSun"/>
                <w:noProof/>
                <w:color w:val="FFFFFF" w:themeColor="background1"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  <w:shd w:val="clear" w:color="auto" w:fill="2E74B5" w:themeFill="accent1" w:themeFillShade="BF"/>
          </w:tcPr>
          <w:p w14:paraId="6233AC9F" w14:textId="77777777" w:rsidR="00D114E0" w:rsidRPr="00E25C08" w:rsidRDefault="00D114E0" w:rsidP="006E6FC5">
            <w:pPr>
              <w:pStyle w:val="Heading2"/>
              <w:tabs>
                <w:tab w:val="left" w:pos="743"/>
              </w:tabs>
              <w:spacing w:befor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shd w:val="clear" w:color="auto" w:fill="2E74B5" w:themeFill="accent1" w:themeFillShade="BF"/>
          </w:tcPr>
          <w:p w14:paraId="1BE8AF83" w14:textId="48D90C27" w:rsidR="00D114E0" w:rsidRPr="001672B8" w:rsidRDefault="00D114E0" w:rsidP="006E6FC5">
            <w:pPr>
              <w:pStyle w:val="Heading2"/>
              <w:spacing w:before="0"/>
              <w:ind w:left="33"/>
              <w:outlineLvl w:val="1"/>
              <w:rPr>
                <w:rFonts w:eastAsia="SimSun"/>
                <w:noProof/>
                <w:color w:val="FFFFFF" w:themeColor="background1"/>
                <w:lang w:bidi="ar-SA"/>
              </w:rPr>
            </w:pPr>
            <w:r w:rsidRPr="001672B8">
              <w:rPr>
                <w:rFonts w:eastAsia="SimSun"/>
                <w:noProof/>
                <w:color w:val="FFFFFF" w:themeColor="background1"/>
                <w:lang w:bidi="ar-SA"/>
              </w:rPr>
              <w:t xml:space="preserve">Data </w:t>
            </w:r>
            <w:r w:rsidR="001672B8" w:rsidRPr="001672B8">
              <w:rPr>
                <w:rFonts w:eastAsia="SimSun"/>
                <w:noProof/>
                <w:color w:val="FFFFFF" w:themeColor="background1"/>
                <w:lang w:bidi="ar-SA"/>
              </w:rPr>
              <w:t>Preparation</w:t>
            </w:r>
          </w:p>
        </w:tc>
        <w:tc>
          <w:tcPr>
            <w:tcW w:w="5812" w:type="dxa"/>
            <w:shd w:val="clear" w:color="auto" w:fill="2E74B5" w:themeFill="accent1" w:themeFillShade="BF"/>
          </w:tcPr>
          <w:p w14:paraId="48A1E30C" w14:textId="1B3B9DCF" w:rsidR="00D114E0" w:rsidRPr="001672B8" w:rsidRDefault="00A537C0" w:rsidP="00E03A04">
            <w:pPr>
              <w:pStyle w:val="Quote"/>
              <w:spacing w:before="0"/>
              <w:ind w:left="0" w:right="318"/>
              <w:jc w:val="left"/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i w:val="0"/>
                <w:iCs w:val="0"/>
                <w:color w:val="auto"/>
                <w:sz w:val="26"/>
                <w:szCs w:val="26"/>
              </w:rPr>
            </w:pPr>
            <w:r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 xml:space="preserve">For </w:t>
            </w:r>
            <w:r w:rsidR="00D114E0"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 xml:space="preserve">Rosetta </w:t>
            </w:r>
            <w:r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>data ingest</w:t>
            </w:r>
            <w:r w:rsid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>,</w:t>
            </w:r>
            <w:r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="00D114E0"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 xml:space="preserve">extract the Descriptive Metadata (MD) in a </w:t>
            </w:r>
            <w:r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 xml:space="preserve">standard </w:t>
            </w:r>
            <w:r w:rsidR="009D4D2B"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>format</w:t>
            </w:r>
            <w:r w:rsidR="00D114E0"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 xml:space="preserve">. 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14:paraId="05900E84" w14:textId="7306E6EC" w:rsidR="00D114E0" w:rsidRPr="001672B8" w:rsidRDefault="00CB592A" w:rsidP="007C6028">
            <w:pPr>
              <w:rPr>
                <w:rFonts w:ascii="Verdana" w:eastAsia="SimSun" w:hAnsi="Verdana" w:cs="Tahoma"/>
                <w:b/>
                <w:bCs/>
                <w:i/>
                <w:iCs/>
                <w:noProof/>
                <w:sz w:val="40"/>
                <w:szCs w:val="40"/>
                <w:lang w:bidi="ar-SA"/>
              </w:rPr>
            </w:pPr>
            <w:hyperlink r:id="rId33" w:history="1">
              <w:r w:rsidR="00D114E0" w:rsidRPr="001B6BEF">
                <w:rPr>
                  <w:rStyle w:val="Hyperlink"/>
                  <w:i/>
                  <w:iCs/>
                </w:rPr>
                <w:t>Rosetta Overview Guide</w:t>
              </w:r>
            </w:hyperlink>
          </w:p>
        </w:tc>
      </w:tr>
      <w:tr w:rsidR="006E6FC5" w:rsidRPr="00E25C08" w14:paraId="41BA5ACF" w14:textId="77777777" w:rsidTr="005C01DE">
        <w:tc>
          <w:tcPr>
            <w:tcW w:w="567" w:type="dxa"/>
          </w:tcPr>
          <w:p w14:paraId="693CF720" w14:textId="7728588B" w:rsidR="00D114E0" w:rsidRPr="00E25C08" w:rsidRDefault="00D114E0" w:rsidP="00BE2CA6">
            <w:pPr>
              <w:pStyle w:val="Heading2"/>
              <w:spacing w:before="0"/>
              <w:outlineLvl w:val="1"/>
              <w:rPr>
                <w:rFonts w:eastAsia="SimSun"/>
                <w:noProof/>
                <w:color w:val="FFFFFF" w:themeColor="background1"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01789F2B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62E1682E" w14:textId="3FC43419" w:rsidR="00D114E0" w:rsidRPr="001672B8" w:rsidRDefault="005110C3" w:rsidP="005110C3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1672B8">
              <w:rPr>
                <w:rFonts w:eastAsia="SimSun"/>
                <w:noProof/>
                <w:lang w:bidi="ar-SA"/>
              </w:rPr>
              <w:t xml:space="preserve">Data </w:t>
            </w:r>
            <w:r w:rsidR="001672B8" w:rsidRPr="001672B8">
              <w:rPr>
                <w:rFonts w:eastAsia="SimSun"/>
                <w:noProof/>
                <w:lang w:bidi="ar-SA"/>
              </w:rPr>
              <w:t>Preparation</w:t>
            </w:r>
          </w:p>
        </w:tc>
        <w:tc>
          <w:tcPr>
            <w:tcW w:w="5812" w:type="dxa"/>
          </w:tcPr>
          <w:p w14:paraId="7C669994" w14:textId="2F554487" w:rsidR="00D114E0" w:rsidRPr="009D4D2B" w:rsidRDefault="00D114E0" w:rsidP="006E6FC5">
            <w:pPr>
              <w:rPr>
                <w:rStyle w:val="Strong"/>
                <w:b w:val="0"/>
                <w:bCs w:val="0"/>
              </w:rPr>
            </w:pPr>
            <w:r w:rsidRPr="009D4D2B">
              <w:rPr>
                <w:rStyle w:val="Strong"/>
                <w:b w:val="0"/>
                <w:bCs w:val="0"/>
              </w:rPr>
              <w:t xml:space="preserve">Sample </w:t>
            </w:r>
            <w:r w:rsidR="005D4120" w:rsidRPr="001672B8">
              <w:rPr>
                <w:rStyle w:val="Strong"/>
                <w:b w:val="0"/>
              </w:rPr>
              <w:t>meta</w:t>
            </w:r>
            <w:r w:rsidRPr="001672B8">
              <w:rPr>
                <w:rStyle w:val="Strong"/>
                <w:b w:val="0"/>
              </w:rPr>
              <w:t>data</w:t>
            </w:r>
            <w:r w:rsidR="005D4120" w:rsidRPr="001672B8">
              <w:rPr>
                <w:rStyle w:val="Strong"/>
                <w:b w:val="0"/>
              </w:rPr>
              <w:t xml:space="preserve"> and preservation files are </w:t>
            </w:r>
            <w:r w:rsidRPr="001672B8">
              <w:rPr>
                <w:rStyle w:val="Strong"/>
                <w:b w:val="0"/>
              </w:rPr>
              <w:t>r</w:t>
            </w:r>
            <w:r w:rsidRPr="009D4D2B">
              <w:rPr>
                <w:rStyle w:val="Strong"/>
                <w:b w:val="0"/>
                <w:bCs w:val="0"/>
              </w:rPr>
              <w:t>eady to be reviewed by Ex Libris to determine recommended ingest methods</w:t>
            </w:r>
          </w:p>
        </w:tc>
        <w:tc>
          <w:tcPr>
            <w:tcW w:w="1843" w:type="dxa"/>
          </w:tcPr>
          <w:p w14:paraId="071EC00D" w14:textId="77777777" w:rsidR="00D114E0" w:rsidRPr="001672B8" w:rsidRDefault="00D114E0" w:rsidP="00BE2CA6">
            <w:pPr>
              <w:rPr>
                <w:rStyle w:val="Strong"/>
                <w:i/>
                <w:iCs/>
              </w:rPr>
            </w:pPr>
          </w:p>
        </w:tc>
      </w:tr>
      <w:tr w:rsidR="006E6FC5" w:rsidRPr="00E25C08" w14:paraId="0EF57A27" w14:textId="77777777" w:rsidTr="005C01DE">
        <w:tc>
          <w:tcPr>
            <w:tcW w:w="567" w:type="dxa"/>
            <w:shd w:val="clear" w:color="auto" w:fill="2E74B5" w:themeFill="accent1" w:themeFillShade="BF"/>
          </w:tcPr>
          <w:p w14:paraId="73AE0E58" w14:textId="5163CEEF" w:rsidR="00D114E0" w:rsidRPr="00E25C08" w:rsidRDefault="00D114E0" w:rsidP="00BE2CA6">
            <w:pPr>
              <w:pStyle w:val="Heading2"/>
              <w:spacing w:before="0"/>
              <w:outlineLvl w:val="1"/>
              <w:rPr>
                <w:rFonts w:eastAsia="SimSun"/>
                <w:noProof/>
                <w:color w:val="FFFFFF" w:themeColor="background1"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  <w:shd w:val="clear" w:color="auto" w:fill="2E74B5" w:themeFill="accent1" w:themeFillShade="BF"/>
          </w:tcPr>
          <w:p w14:paraId="1E055F7B" w14:textId="77777777" w:rsidR="00D114E0" w:rsidRPr="00E25C08" w:rsidRDefault="00D114E0" w:rsidP="006E6FC5">
            <w:pPr>
              <w:pStyle w:val="Heading2"/>
              <w:tabs>
                <w:tab w:val="left" w:pos="743"/>
              </w:tabs>
              <w:spacing w:befor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shd w:val="clear" w:color="auto" w:fill="2E74B5" w:themeFill="accent1" w:themeFillShade="BF"/>
          </w:tcPr>
          <w:p w14:paraId="77693DDA" w14:textId="0B7EE434" w:rsidR="00D114E0" w:rsidRPr="001672B8" w:rsidRDefault="00D114E0" w:rsidP="006E6FC5">
            <w:pPr>
              <w:pStyle w:val="Heading2"/>
              <w:spacing w:before="0"/>
              <w:ind w:left="33"/>
              <w:outlineLvl w:val="1"/>
              <w:rPr>
                <w:rFonts w:eastAsia="SimSun"/>
                <w:noProof/>
                <w:color w:val="FFFFFF" w:themeColor="background1"/>
                <w:lang w:bidi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1672B8">
              <w:rPr>
                <w:rFonts w:eastAsia="SimSun"/>
                <w:noProof/>
                <w:color w:val="FFFFFF" w:themeColor="background1"/>
                <w:lang w:bidi="ar-SA"/>
              </w:rPr>
              <w:t>Integrations</w:t>
            </w:r>
          </w:p>
        </w:tc>
        <w:tc>
          <w:tcPr>
            <w:tcW w:w="5812" w:type="dxa"/>
            <w:shd w:val="clear" w:color="auto" w:fill="2E74B5" w:themeFill="accent1" w:themeFillShade="BF"/>
          </w:tcPr>
          <w:p w14:paraId="1B76DD18" w14:textId="56C7E17A" w:rsidR="00D114E0" w:rsidRPr="001672B8" w:rsidRDefault="00D114E0" w:rsidP="00E03A04">
            <w:pPr>
              <w:pStyle w:val="Quote"/>
              <w:spacing w:before="0"/>
              <w:ind w:left="0" w:right="459"/>
              <w:jc w:val="left"/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i w:val="0"/>
                <w:iCs w:val="0"/>
                <w:color w:val="auto"/>
                <w:sz w:val="26"/>
                <w:szCs w:val="26"/>
              </w:rPr>
            </w:pPr>
            <w:r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>Rosetta can integrate with other systems, the following preparations need to be ready for the implementation to start. Selec</w:t>
            </w:r>
            <w:r w:rsidR="005D4120"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>t the applicable integration</w:t>
            </w:r>
            <w:r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 xml:space="preserve"> need</w:t>
            </w:r>
            <w:r w:rsidR="005D4120"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>ed</w:t>
            </w:r>
            <w:r w:rsidRPr="001672B8">
              <w:rPr>
                <w:rStyle w:val="Strong"/>
                <w:b w:val="0"/>
                <w:bCs w:val="0"/>
                <w:i w:val="0"/>
                <w:iCs w:val="0"/>
                <w:color w:val="auto"/>
              </w:rPr>
              <w:t>.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14:paraId="3A0C8FCD" w14:textId="77777777" w:rsidR="00D114E0" w:rsidRPr="001672B8" w:rsidRDefault="00D114E0" w:rsidP="00BE2CA6">
            <w:pPr>
              <w:rPr>
                <w:rFonts w:ascii="Verdana" w:eastAsia="SimSun" w:hAnsi="Verdana" w:cs="Tahoma"/>
                <w:i/>
                <w:iCs/>
                <w:noProof/>
                <w:sz w:val="40"/>
                <w:szCs w:val="40"/>
                <w:lang w:bidi="ar-SA"/>
              </w:rPr>
            </w:pPr>
          </w:p>
        </w:tc>
      </w:tr>
      <w:tr w:rsidR="006E6FC5" w:rsidRPr="00E25C08" w14:paraId="4D6A2F02" w14:textId="77777777" w:rsidTr="005C01DE">
        <w:tc>
          <w:tcPr>
            <w:tcW w:w="567" w:type="dxa"/>
          </w:tcPr>
          <w:p w14:paraId="7A5BD300" w14:textId="667543E5" w:rsidR="00D114E0" w:rsidRPr="00E25C08" w:rsidRDefault="00C86A4F" w:rsidP="00BE2CA6">
            <w:pPr>
              <w:pStyle w:val="Heading2"/>
              <w:outlineLvl w:val="1"/>
              <w:rPr>
                <w:rFonts w:eastAsia="SimSun"/>
                <w:noProof/>
                <w:sz w:val="32"/>
                <w:szCs w:val="32"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03CF3DB2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2FBAA6FB" w14:textId="4F2CC6B0" w:rsidR="00D114E0" w:rsidRPr="001672B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1672B8">
              <w:rPr>
                <w:rFonts w:eastAsia="SimSun"/>
                <w:noProof/>
                <w:lang w:bidi="ar-SA"/>
              </w:rPr>
              <w:t>Aleph</w:t>
            </w:r>
          </w:p>
        </w:tc>
        <w:tc>
          <w:tcPr>
            <w:tcW w:w="5812" w:type="dxa"/>
          </w:tcPr>
          <w:p w14:paraId="26A4A7F4" w14:textId="64D3E674" w:rsidR="00D114E0" w:rsidRPr="005027F6" w:rsidRDefault="00D114E0" w:rsidP="001672B8">
            <w:pPr>
              <w:autoSpaceDE w:val="0"/>
              <w:autoSpaceDN w:val="0"/>
              <w:rPr>
                <w:noProof/>
              </w:rPr>
            </w:pPr>
            <w:r w:rsidRPr="005027F6">
              <w:rPr>
                <w:noProof/>
              </w:rPr>
              <w:t xml:space="preserve">SRU index </w:t>
            </w:r>
            <w:r w:rsidR="001672B8">
              <w:rPr>
                <w:noProof/>
              </w:rPr>
              <w:t>is</w:t>
            </w:r>
            <w:r w:rsidRPr="005027F6">
              <w:rPr>
                <w:noProof/>
              </w:rPr>
              <w:t xml:space="preserve"> established</w:t>
            </w:r>
            <w:r w:rsidR="001672B8">
              <w:rPr>
                <w:noProof/>
              </w:rPr>
              <w:t>. P</w:t>
            </w:r>
            <w:r w:rsidRPr="005027F6">
              <w:rPr>
                <w:noProof/>
              </w:rPr>
              <w:t xml:space="preserve">orts between the Aleph server and Roseta </w:t>
            </w:r>
            <w:r w:rsidR="001672B8">
              <w:rPr>
                <w:noProof/>
              </w:rPr>
              <w:t xml:space="preserve">are </w:t>
            </w:r>
            <w:r w:rsidRPr="005027F6">
              <w:rPr>
                <w:noProof/>
              </w:rPr>
              <w:t xml:space="preserve">opened (as configured on </w:t>
            </w:r>
            <w:r w:rsidRPr="005027F6">
              <w:rPr>
                <w:rFonts w:ascii="Segoe UI" w:hAnsi="Segoe UI" w:cs="Segoe UI"/>
                <w:sz w:val="20"/>
                <w:szCs w:val="20"/>
              </w:rPr>
              <w:t xml:space="preserve">z39.50 </w:t>
            </w:r>
            <w:r w:rsidRPr="005027F6">
              <w:rPr>
                <w:noProof/>
              </w:rPr>
              <w:t>server port</w:t>
            </w:r>
            <w:r w:rsidR="001672B8">
              <w:rPr>
                <w:noProof/>
              </w:rPr>
              <w:t>,</w:t>
            </w:r>
            <w:r w:rsidRPr="005027F6">
              <w:rPr>
                <w:noProof/>
              </w:rPr>
              <w:t xml:space="preserve"> </w:t>
            </w:r>
            <w:r w:rsidR="001672B8">
              <w:rPr>
                <w:noProof/>
              </w:rPr>
              <w:t>for example,</w:t>
            </w:r>
            <w:r w:rsidRPr="005027F6">
              <w:rPr>
                <w:noProof/>
              </w:rPr>
              <w:t xml:space="preserve"> 999X)</w:t>
            </w:r>
          </w:p>
        </w:tc>
        <w:tc>
          <w:tcPr>
            <w:tcW w:w="1843" w:type="dxa"/>
          </w:tcPr>
          <w:p w14:paraId="15CBFB08" w14:textId="302BF22D" w:rsidR="00D114E0" w:rsidRPr="001672B8" w:rsidRDefault="00CB592A" w:rsidP="00BE2CA6">
            <w:pPr>
              <w:rPr>
                <w:rFonts w:ascii="Verdana" w:eastAsia="SimSun" w:hAnsi="Verdana" w:cs="Tahoma"/>
                <w:b/>
                <w:i/>
                <w:iCs/>
                <w:noProof/>
                <w:sz w:val="40"/>
                <w:szCs w:val="40"/>
                <w:lang w:bidi="ar-SA"/>
              </w:rPr>
            </w:pPr>
            <w:hyperlink r:id="rId34" w:history="1">
              <w:r w:rsidR="00D114E0" w:rsidRPr="00945C4D">
                <w:rPr>
                  <w:rStyle w:val="Hyperlink"/>
                  <w:i/>
                  <w:iCs/>
                  <w:noProof/>
                </w:rPr>
                <w:t>Rosetta-Aleph Synchronization Guide</w:t>
              </w:r>
            </w:hyperlink>
          </w:p>
        </w:tc>
      </w:tr>
      <w:tr w:rsidR="006E6FC5" w:rsidRPr="00E25C08" w14:paraId="40EABE54" w14:textId="77777777" w:rsidTr="005C01DE">
        <w:tc>
          <w:tcPr>
            <w:tcW w:w="567" w:type="dxa"/>
          </w:tcPr>
          <w:p w14:paraId="373A6914" w14:textId="3BBA92D1" w:rsidR="00D114E0" w:rsidRPr="00E25C08" w:rsidRDefault="00C86A4F" w:rsidP="00BE2CA6">
            <w:pPr>
              <w:pStyle w:val="Heading2"/>
              <w:outlineLvl w:val="1"/>
              <w:rPr>
                <w:rFonts w:eastAsia="SimSun"/>
                <w:noProof/>
                <w:sz w:val="32"/>
                <w:szCs w:val="32"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53C44034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56DDFC3B" w14:textId="2C045A8A" w:rsidR="00D114E0" w:rsidRPr="001672B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1672B8">
              <w:rPr>
                <w:rFonts w:eastAsia="SimSun"/>
                <w:noProof/>
                <w:lang w:bidi="ar-SA"/>
              </w:rPr>
              <w:t>Voyager</w:t>
            </w:r>
          </w:p>
        </w:tc>
        <w:tc>
          <w:tcPr>
            <w:tcW w:w="5812" w:type="dxa"/>
          </w:tcPr>
          <w:p w14:paraId="1D22522E" w14:textId="29A1BF9B" w:rsidR="00D114E0" w:rsidRPr="005027F6" w:rsidRDefault="00D114E0" w:rsidP="001672B8">
            <w:pPr>
              <w:rPr>
                <w:noProof/>
              </w:rPr>
            </w:pPr>
            <w:r w:rsidRPr="005027F6">
              <w:rPr>
                <w:noProof/>
              </w:rPr>
              <w:t xml:space="preserve">SRU index </w:t>
            </w:r>
            <w:r w:rsidR="001672B8">
              <w:rPr>
                <w:noProof/>
              </w:rPr>
              <w:t>is</w:t>
            </w:r>
            <w:r w:rsidRPr="005027F6">
              <w:rPr>
                <w:noProof/>
              </w:rPr>
              <w:t xml:space="preserve"> established</w:t>
            </w:r>
            <w:r w:rsidR="001672B8">
              <w:rPr>
                <w:noProof/>
              </w:rPr>
              <w:t>.</w:t>
            </w:r>
            <w:r w:rsidRPr="005027F6">
              <w:rPr>
                <w:noProof/>
              </w:rPr>
              <w:t xml:space="preserve"> </w:t>
            </w:r>
            <w:r w:rsidR="001672B8">
              <w:rPr>
                <w:noProof/>
              </w:rPr>
              <w:t>P</w:t>
            </w:r>
            <w:r w:rsidRPr="005027F6">
              <w:rPr>
                <w:noProof/>
              </w:rPr>
              <w:t xml:space="preserve">orts between the Voyager server and Roseta </w:t>
            </w:r>
            <w:r w:rsidR="001672B8">
              <w:rPr>
                <w:noProof/>
              </w:rPr>
              <w:t>ar</w:t>
            </w:r>
            <w:r w:rsidRPr="005027F6">
              <w:rPr>
                <w:noProof/>
              </w:rPr>
              <w:t xml:space="preserve">e opened (as configured on </w:t>
            </w:r>
            <w:r w:rsidRPr="005027F6">
              <w:rPr>
                <w:rFonts w:ascii="Segoe UI" w:hAnsi="Segoe UI" w:cs="Segoe UI"/>
                <w:sz w:val="20"/>
                <w:szCs w:val="20"/>
              </w:rPr>
              <w:t xml:space="preserve">z39.50 </w:t>
            </w:r>
            <w:r w:rsidRPr="005027F6">
              <w:rPr>
                <w:noProof/>
              </w:rPr>
              <w:t>server port</w:t>
            </w:r>
            <w:r w:rsidR="001672B8">
              <w:rPr>
                <w:noProof/>
              </w:rPr>
              <w:t>, for example,</w:t>
            </w:r>
            <w:r w:rsidRPr="005027F6">
              <w:rPr>
                <w:noProof/>
              </w:rPr>
              <w:t xml:space="preserve"> 999X)</w:t>
            </w:r>
          </w:p>
        </w:tc>
        <w:tc>
          <w:tcPr>
            <w:tcW w:w="1843" w:type="dxa"/>
          </w:tcPr>
          <w:p w14:paraId="48B77405" w14:textId="270E943C" w:rsidR="00D114E0" w:rsidRPr="001672B8" w:rsidRDefault="00CB592A" w:rsidP="00BE2CA6">
            <w:pPr>
              <w:rPr>
                <w:rFonts w:ascii="Verdana" w:eastAsia="SimSun" w:hAnsi="Verdana" w:cs="Tahoma"/>
                <w:i/>
                <w:iCs/>
                <w:noProof/>
                <w:sz w:val="40"/>
                <w:szCs w:val="40"/>
                <w:lang w:bidi="ar-SA"/>
              </w:rPr>
            </w:pPr>
            <w:hyperlink r:id="rId35" w:tooltip="Voyager Rosetta Integration" w:history="1">
              <w:r w:rsidR="00D114E0" w:rsidRPr="00945C4D">
                <w:rPr>
                  <w:rStyle w:val="Hyperlink"/>
                  <w:i/>
                  <w:iCs/>
                  <w:noProof/>
                </w:rPr>
                <w:t>Voyager Rosetta Integration Guide</w:t>
              </w:r>
            </w:hyperlink>
          </w:p>
        </w:tc>
      </w:tr>
      <w:tr w:rsidR="006E6FC5" w14:paraId="52489C88" w14:textId="77777777" w:rsidTr="005C01DE">
        <w:tc>
          <w:tcPr>
            <w:tcW w:w="567" w:type="dxa"/>
          </w:tcPr>
          <w:p w14:paraId="440BDCF9" w14:textId="7F9F219B" w:rsidR="00D114E0" w:rsidRPr="00E25C08" w:rsidRDefault="00C86A4F" w:rsidP="00BE2CA6">
            <w:pPr>
              <w:pStyle w:val="Heading2"/>
              <w:outlineLvl w:val="1"/>
              <w:rPr>
                <w:rFonts w:eastAsia="SimSun"/>
                <w:noProof/>
                <w:sz w:val="32"/>
                <w:szCs w:val="32"/>
                <w:lang w:bidi="ar-SA"/>
              </w:rPr>
            </w:pP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instrText xml:space="preserve"> FORMCHECKBOX </w:instrText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</w:r>
            <w:r w:rsidR="00CB592A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separate"/>
            </w:r>
            <w:r w:rsidRPr="00E25C08">
              <w:rPr>
                <w:rFonts w:ascii="Wingdings 2" w:hAnsi="Wingdings 2" w:cs="Wingdings 2"/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</w:tcPr>
          <w:p w14:paraId="6AF4C47D" w14:textId="77777777" w:rsidR="00D114E0" w:rsidRPr="00E25C08" w:rsidRDefault="00D114E0" w:rsidP="00B03B74">
            <w:pPr>
              <w:pStyle w:val="Heading2"/>
              <w:numPr>
                <w:ilvl w:val="0"/>
                <w:numId w:val="23"/>
              </w:numPr>
              <w:tabs>
                <w:tab w:val="left" w:pos="743"/>
              </w:tabs>
              <w:spacing w:before="0"/>
              <w:ind w:left="0" w:firstLine="0"/>
              <w:jc w:val="center"/>
              <w:outlineLvl w:val="1"/>
              <w:rPr>
                <w:rFonts w:eastAsia="SimSun"/>
                <w:noProof/>
                <w:color w:val="1F4E79" w:themeColor="accent1" w:themeShade="8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</w:tcPr>
          <w:p w14:paraId="1629066B" w14:textId="2ADFE8DA" w:rsidR="00D114E0" w:rsidRPr="001672B8" w:rsidRDefault="00D114E0" w:rsidP="006E6FC5">
            <w:pPr>
              <w:pStyle w:val="Heading2"/>
              <w:ind w:left="33"/>
              <w:outlineLvl w:val="1"/>
              <w:rPr>
                <w:rFonts w:eastAsia="SimSun"/>
                <w:noProof/>
                <w:lang w:bidi="ar-SA"/>
              </w:rPr>
            </w:pPr>
            <w:r w:rsidRPr="001672B8">
              <w:rPr>
                <w:rFonts w:eastAsia="SimSun"/>
                <w:noProof/>
                <w:lang w:bidi="ar-SA"/>
              </w:rPr>
              <w:t>Primo</w:t>
            </w:r>
          </w:p>
        </w:tc>
        <w:tc>
          <w:tcPr>
            <w:tcW w:w="5812" w:type="dxa"/>
          </w:tcPr>
          <w:p w14:paraId="3EE7E5B4" w14:textId="4A2FE5AF" w:rsidR="00D114E0" w:rsidRPr="005027F6" w:rsidRDefault="00D114E0" w:rsidP="001672B8">
            <w:pPr>
              <w:rPr>
                <w:noProof/>
              </w:rPr>
            </w:pPr>
            <w:r w:rsidRPr="005027F6">
              <w:rPr>
                <w:noProof/>
              </w:rPr>
              <w:t xml:space="preserve">OAI-PMH </w:t>
            </w:r>
            <w:r w:rsidR="001672B8">
              <w:rPr>
                <w:noProof/>
              </w:rPr>
              <w:t>is</w:t>
            </w:r>
            <w:r w:rsidRPr="005027F6">
              <w:rPr>
                <w:noProof/>
              </w:rPr>
              <w:t xml:space="preserve"> used</w:t>
            </w:r>
            <w:r w:rsidR="001672B8">
              <w:rPr>
                <w:noProof/>
              </w:rPr>
              <w:t>.</w:t>
            </w:r>
            <w:r w:rsidRPr="005027F6">
              <w:rPr>
                <w:noProof/>
              </w:rPr>
              <w:t xml:space="preserve"> </w:t>
            </w:r>
            <w:r w:rsidR="001672B8">
              <w:rPr>
                <w:noProof/>
              </w:rPr>
              <w:t>C</w:t>
            </w:r>
            <w:r w:rsidRPr="005027F6">
              <w:rPr>
                <w:noProof/>
              </w:rPr>
              <w:t>onfirm that the port 1801 is open between Primo server and Rosetta server</w:t>
            </w:r>
          </w:p>
        </w:tc>
        <w:tc>
          <w:tcPr>
            <w:tcW w:w="1843" w:type="dxa"/>
          </w:tcPr>
          <w:p w14:paraId="6163F205" w14:textId="353CF132" w:rsidR="00D114E0" w:rsidRPr="001672B8" w:rsidRDefault="00CB592A" w:rsidP="00BE2CA6">
            <w:pPr>
              <w:rPr>
                <w:rFonts w:ascii="Verdana" w:eastAsia="SimSun" w:hAnsi="Verdana" w:cs="Tahoma"/>
                <w:b/>
                <w:i/>
                <w:iCs/>
                <w:noProof/>
                <w:sz w:val="40"/>
                <w:szCs w:val="40"/>
                <w:lang w:bidi="ar-SA"/>
              </w:rPr>
            </w:pPr>
            <w:hyperlink r:id="rId36" w:history="1">
              <w:r w:rsidR="00945C4D">
                <w:rPr>
                  <w:rStyle w:val="Hyperlink"/>
                  <w:i/>
                  <w:iCs/>
                  <w:noProof/>
                </w:rPr>
                <w:t>Rosetta-Primo Integration Guide</w:t>
              </w:r>
            </w:hyperlink>
          </w:p>
        </w:tc>
      </w:tr>
    </w:tbl>
    <w:p w14:paraId="7D9A360A" w14:textId="43FA273B" w:rsidR="0040134E" w:rsidRDefault="009D4D2B" w:rsidP="009D4D2B">
      <w:pPr>
        <w:tabs>
          <w:tab w:val="left" w:pos="2355"/>
        </w:tabs>
        <w:rPr>
          <w:rFonts w:ascii="Verdana" w:eastAsia="SimSun" w:hAnsi="Verdana" w:cs="Tahoma"/>
          <w:b/>
          <w:noProof/>
          <w:color w:val="999999"/>
          <w:sz w:val="40"/>
          <w:szCs w:val="40"/>
          <w:lang w:bidi="ar-SA"/>
        </w:rPr>
      </w:pPr>
      <w:r>
        <w:rPr>
          <w:rFonts w:ascii="Verdana" w:eastAsia="SimSun" w:hAnsi="Verdana" w:cs="Tahoma"/>
          <w:b/>
          <w:noProof/>
          <w:color w:val="999999"/>
          <w:sz w:val="40"/>
          <w:szCs w:val="40"/>
          <w:lang w:bidi="ar-SA"/>
        </w:rPr>
        <w:tab/>
      </w:r>
    </w:p>
    <w:sectPr w:rsidR="0040134E" w:rsidSect="0089722A">
      <w:footerReference w:type="default" r:id="rId37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CC0D8" w14:textId="77777777" w:rsidR="00CB592A" w:rsidRDefault="00CB592A" w:rsidP="00CC1366">
      <w:pPr>
        <w:spacing w:after="0" w:line="240" w:lineRule="auto"/>
      </w:pPr>
      <w:r>
        <w:separator/>
      </w:r>
    </w:p>
  </w:endnote>
  <w:endnote w:type="continuationSeparator" w:id="0">
    <w:p w14:paraId="7A4F5DE9" w14:textId="77777777" w:rsidR="00CB592A" w:rsidRDefault="00CB592A" w:rsidP="00CC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1F1B1" w14:textId="6DDA3168" w:rsidR="00CC1366" w:rsidRDefault="00384157" w:rsidP="00985A1F">
    <w:pPr>
      <w:pStyle w:val="Footer"/>
      <w:jc w:val="center"/>
    </w:pPr>
    <w:r>
      <w:rPr>
        <w:rFonts w:ascii="Verdana" w:eastAsia="SimSun" w:hAnsi="Verdana" w:cs="Tahoma"/>
        <w:b/>
        <w:bCs/>
        <w:noProof/>
        <w:color w:val="999999"/>
        <w:sz w:val="16"/>
        <w:szCs w:val="16"/>
        <w:lang w:bidi="ar-SA"/>
      </w:rPr>
      <w:t>December</w:t>
    </w:r>
    <w:r w:rsidR="001B4BA6">
      <w:rPr>
        <w:rFonts w:ascii="Verdana" w:eastAsia="SimSun" w:hAnsi="Verdana" w:cs="Tahoma"/>
        <w:b/>
        <w:bCs/>
        <w:noProof/>
        <w:color w:val="999999"/>
        <w:sz w:val="16"/>
        <w:szCs w:val="16"/>
        <w:lang w:bidi="ar-SA"/>
      </w:rPr>
      <w:t xml:space="preserve"> 2018</w:t>
    </w:r>
    <w:r w:rsidR="00985A1F" w:rsidRPr="009D4D2B">
      <w:rPr>
        <w:rFonts w:ascii="Verdana" w:eastAsia="SimSun" w:hAnsi="Verdana" w:cs="Tahoma"/>
        <w:bCs/>
        <w:noProof/>
        <w:color w:val="999999"/>
        <w:sz w:val="16"/>
        <w:szCs w:val="16"/>
        <w:lang w:bidi="ar-SA"/>
      </w:rPr>
      <w:tab/>
    </w:r>
    <w:r w:rsidR="00985A1F" w:rsidRPr="009D4D2B">
      <w:rPr>
        <w:rFonts w:ascii="Verdana" w:eastAsia="SimSun" w:hAnsi="Verdana" w:cs="Tahoma"/>
        <w:bCs/>
        <w:noProof/>
        <w:color w:val="999999"/>
        <w:sz w:val="16"/>
        <w:szCs w:val="16"/>
        <w:lang w:bidi="ar-SA"/>
      </w:rPr>
      <w:tab/>
    </w:r>
    <w:r w:rsidR="0011111E" w:rsidRPr="009D4D2B">
      <w:rPr>
        <w:rFonts w:ascii="Verdana" w:eastAsia="SimSun" w:hAnsi="Verdana" w:cs="Tahoma"/>
        <w:bCs/>
        <w:noProof/>
        <w:color w:val="999999"/>
        <w:sz w:val="16"/>
        <w:szCs w:val="16"/>
        <w:lang w:bidi="ar-SA"/>
      </w:rPr>
      <w:t xml:space="preserve">Rosetta Implementation Site Readiness Checklist </w:t>
    </w:r>
    <w:r w:rsidR="0011111E" w:rsidRPr="009D4D2B">
      <w:rPr>
        <w:rFonts w:ascii="Verdana" w:eastAsia="SimSun" w:hAnsi="Verdana" w:cs="Tahoma"/>
        <w:bCs/>
        <w:noProof/>
        <w:color w:val="999999"/>
        <w:sz w:val="16"/>
        <w:szCs w:val="16"/>
      </w:rPr>
      <w:drawing>
        <wp:anchor distT="0" distB="0" distL="114300" distR="114300" simplePos="0" relativeHeight="251658240" behindDoc="0" locked="0" layoutInCell="1" allowOverlap="1" wp14:anchorId="51EF4886" wp14:editId="244594FF">
          <wp:simplePos x="0" y="0"/>
          <wp:positionH relativeFrom="margin">
            <wp:posOffset>-533400</wp:posOffset>
          </wp:positionH>
          <wp:positionV relativeFrom="margin">
            <wp:posOffset>8174355</wp:posOffset>
          </wp:positionV>
          <wp:extent cx="6849110" cy="59690"/>
          <wp:effectExtent l="0" t="0" r="0" b="0"/>
          <wp:wrapSquare wrapText="bothSides"/>
          <wp:docPr id="1" name="Picture 6" descr="ru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8" name="Picture 6" descr="ruler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9110" cy="59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111E" w:rsidRPr="0011111E">
      <w:rPr>
        <w:rFonts w:ascii="Verdana" w:eastAsia="SimSun" w:hAnsi="Verdana" w:cs="Tahoma"/>
        <w:bCs/>
        <w:noProof/>
        <w:color w:val="999999"/>
        <w:sz w:val="16"/>
        <w:szCs w:val="16"/>
        <w:lang w:bidi="ar-SA"/>
      </w:rPr>
      <w:t xml:space="preserve">                                            </w:t>
    </w:r>
    <w:r w:rsidR="0011111E">
      <w:rPr>
        <w:rFonts w:ascii="Verdana" w:eastAsia="SimSun" w:hAnsi="Verdana" w:cs="Tahoma"/>
        <w:bCs/>
        <w:noProof/>
        <w:color w:val="999999"/>
        <w:sz w:val="16"/>
        <w:szCs w:val="16"/>
        <w:lang w:bidi="ar-SA"/>
      </w:rPr>
      <w:t xml:space="preserve">  </w:t>
    </w:r>
    <w:r w:rsidR="0011111E" w:rsidRPr="0011111E">
      <w:rPr>
        <w:rFonts w:ascii="Verdana" w:eastAsia="SimSun" w:hAnsi="Verdana" w:cs="Tahoma"/>
        <w:bCs/>
        <w:noProof/>
        <w:color w:val="999999"/>
        <w:sz w:val="16"/>
        <w:szCs w:val="16"/>
        <w:lang w:bidi="ar-SA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7EF7F" w14:textId="77777777" w:rsidR="00CB592A" w:rsidRDefault="00CB592A" w:rsidP="00CC1366">
      <w:pPr>
        <w:spacing w:after="0" w:line="240" w:lineRule="auto"/>
      </w:pPr>
      <w:r>
        <w:separator/>
      </w:r>
    </w:p>
  </w:footnote>
  <w:footnote w:type="continuationSeparator" w:id="0">
    <w:p w14:paraId="04D35696" w14:textId="77777777" w:rsidR="00CB592A" w:rsidRDefault="00CB592A" w:rsidP="00CC1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FC2"/>
    <w:multiLevelType w:val="hybridMultilevel"/>
    <w:tmpl w:val="849A78AC"/>
    <w:lvl w:ilvl="0" w:tplc="5A025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3FFC"/>
    <w:multiLevelType w:val="hybridMultilevel"/>
    <w:tmpl w:val="E5A23024"/>
    <w:lvl w:ilvl="0" w:tplc="5A025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7F30"/>
    <w:multiLevelType w:val="hybridMultilevel"/>
    <w:tmpl w:val="47C4B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6B550F"/>
    <w:multiLevelType w:val="hybridMultilevel"/>
    <w:tmpl w:val="ACEEC7B8"/>
    <w:lvl w:ilvl="0" w:tplc="8378F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7C68"/>
    <w:multiLevelType w:val="hybridMultilevel"/>
    <w:tmpl w:val="0896D8BE"/>
    <w:lvl w:ilvl="0" w:tplc="5A025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05C8A"/>
    <w:multiLevelType w:val="hybridMultilevel"/>
    <w:tmpl w:val="D276A09E"/>
    <w:lvl w:ilvl="0" w:tplc="F98E4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112B"/>
    <w:multiLevelType w:val="hybridMultilevel"/>
    <w:tmpl w:val="15DE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C6EF6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01CB4">
      <w:start w:val="1"/>
      <w:numFmt w:val="bullet"/>
      <w:lvlText w:val="*"/>
      <w:lvlJc w:val="left"/>
      <w:pPr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E7444"/>
    <w:multiLevelType w:val="hybridMultilevel"/>
    <w:tmpl w:val="4D4029CC"/>
    <w:lvl w:ilvl="0" w:tplc="9F3428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D14"/>
    <w:multiLevelType w:val="hybridMultilevel"/>
    <w:tmpl w:val="311A1680"/>
    <w:lvl w:ilvl="0" w:tplc="98822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777"/>
    <w:multiLevelType w:val="hybridMultilevel"/>
    <w:tmpl w:val="E2FC75F0"/>
    <w:lvl w:ilvl="0" w:tplc="DF206F3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B2349"/>
    <w:multiLevelType w:val="hybridMultilevel"/>
    <w:tmpl w:val="81ECCC82"/>
    <w:lvl w:ilvl="0" w:tplc="0D003A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A2526"/>
    <w:multiLevelType w:val="hybridMultilevel"/>
    <w:tmpl w:val="0C02EB7E"/>
    <w:lvl w:ilvl="0" w:tplc="0FFCA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844FD"/>
    <w:multiLevelType w:val="hybridMultilevel"/>
    <w:tmpl w:val="A0F8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251E9"/>
    <w:multiLevelType w:val="hybridMultilevel"/>
    <w:tmpl w:val="A2F2BBC0"/>
    <w:lvl w:ilvl="0" w:tplc="51521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A4A81"/>
    <w:multiLevelType w:val="hybridMultilevel"/>
    <w:tmpl w:val="07C68942"/>
    <w:lvl w:ilvl="0" w:tplc="0D003A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E4B22"/>
    <w:multiLevelType w:val="hybridMultilevel"/>
    <w:tmpl w:val="4318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139B4"/>
    <w:multiLevelType w:val="hybridMultilevel"/>
    <w:tmpl w:val="F872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94792"/>
    <w:multiLevelType w:val="hybridMultilevel"/>
    <w:tmpl w:val="86EED98E"/>
    <w:lvl w:ilvl="0" w:tplc="5A025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9670D"/>
    <w:multiLevelType w:val="hybridMultilevel"/>
    <w:tmpl w:val="5EF2E1E0"/>
    <w:lvl w:ilvl="0" w:tplc="0D003A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A7CF9"/>
    <w:multiLevelType w:val="hybridMultilevel"/>
    <w:tmpl w:val="9F1EAE4A"/>
    <w:lvl w:ilvl="0" w:tplc="DF206F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449E8"/>
    <w:multiLevelType w:val="hybridMultilevel"/>
    <w:tmpl w:val="2536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F1ED6"/>
    <w:multiLevelType w:val="hybridMultilevel"/>
    <w:tmpl w:val="E3D4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F377B"/>
    <w:multiLevelType w:val="hybridMultilevel"/>
    <w:tmpl w:val="3BDCE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316F7"/>
    <w:multiLevelType w:val="hybridMultilevel"/>
    <w:tmpl w:val="6F1274A6"/>
    <w:lvl w:ilvl="0" w:tplc="5A025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2769D"/>
    <w:multiLevelType w:val="hybridMultilevel"/>
    <w:tmpl w:val="750CAD70"/>
    <w:lvl w:ilvl="0" w:tplc="5A025E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E810C1"/>
    <w:multiLevelType w:val="hybridMultilevel"/>
    <w:tmpl w:val="E9D8B6B8"/>
    <w:lvl w:ilvl="0" w:tplc="0D003A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D6EA0"/>
    <w:multiLevelType w:val="hybridMultilevel"/>
    <w:tmpl w:val="FFF28FB2"/>
    <w:lvl w:ilvl="0" w:tplc="401A9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8"/>
  </w:num>
  <w:num w:numId="5">
    <w:abstractNumId w:val="6"/>
  </w:num>
  <w:num w:numId="6">
    <w:abstractNumId w:val="21"/>
  </w:num>
  <w:num w:numId="7">
    <w:abstractNumId w:val="7"/>
  </w:num>
  <w:num w:numId="8">
    <w:abstractNumId w:val="5"/>
  </w:num>
  <w:num w:numId="9">
    <w:abstractNumId w:val="11"/>
  </w:num>
  <w:num w:numId="10">
    <w:abstractNumId w:val="26"/>
  </w:num>
  <w:num w:numId="11">
    <w:abstractNumId w:val="12"/>
  </w:num>
  <w:num w:numId="12">
    <w:abstractNumId w:val="23"/>
  </w:num>
  <w:num w:numId="13">
    <w:abstractNumId w:val="0"/>
  </w:num>
  <w:num w:numId="14">
    <w:abstractNumId w:val="1"/>
  </w:num>
  <w:num w:numId="15">
    <w:abstractNumId w:val="15"/>
  </w:num>
  <w:num w:numId="16">
    <w:abstractNumId w:val="20"/>
  </w:num>
  <w:num w:numId="17">
    <w:abstractNumId w:val="10"/>
  </w:num>
  <w:num w:numId="18">
    <w:abstractNumId w:val="18"/>
  </w:num>
  <w:num w:numId="19">
    <w:abstractNumId w:val="14"/>
  </w:num>
  <w:num w:numId="20">
    <w:abstractNumId w:val="25"/>
  </w:num>
  <w:num w:numId="21">
    <w:abstractNumId w:val="22"/>
  </w:num>
  <w:num w:numId="22">
    <w:abstractNumId w:val="19"/>
  </w:num>
  <w:num w:numId="23">
    <w:abstractNumId w:val="9"/>
  </w:num>
  <w:num w:numId="24">
    <w:abstractNumId w:val="16"/>
  </w:num>
  <w:num w:numId="25">
    <w:abstractNumId w:val="4"/>
  </w:num>
  <w:num w:numId="26">
    <w:abstractNumId w:val="2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TzktlM9KxIwnccK6y1wWLMo1A9Ad7092PyL3u7ePkGZE/9+vCLhjC1O6+yxQ7YXtLczohx1v/d5Dc4GdOJE0Nw==" w:salt="uIHIPSPRy+4zc+FWMBG0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A4"/>
    <w:rsid w:val="00022590"/>
    <w:rsid w:val="000359B3"/>
    <w:rsid w:val="000766D5"/>
    <w:rsid w:val="00077826"/>
    <w:rsid w:val="000B707C"/>
    <w:rsid w:val="000C6874"/>
    <w:rsid w:val="000D4DEA"/>
    <w:rsid w:val="000E596D"/>
    <w:rsid w:val="001061EB"/>
    <w:rsid w:val="0011111E"/>
    <w:rsid w:val="00112D45"/>
    <w:rsid w:val="00124434"/>
    <w:rsid w:val="00134E28"/>
    <w:rsid w:val="00164C23"/>
    <w:rsid w:val="001672B8"/>
    <w:rsid w:val="0016740A"/>
    <w:rsid w:val="001723FB"/>
    <w:rsid w:val="001731B9"/>
    <w:rsid w:val="001A05A4"/>
    <w:rsid w:val="001B4BA6"/>
    <w:rsid w:val="001B5983"/>
    <w:rsid w:val="001B6BEF"/>
    <w:rsid w:val="001E3F1F"/>
    <w:rsid w:val="002202EB"/>
    <w:rsid w:val="00251F2E"/>
    <w:rsid w:val="002667B2"/>
    <w:rsid w:val="00283BB5"/>
    <w:rsid w:val="002965D5"/>
    <w:rsid w:val="002A600F"/>
    <w:rsid w:val="002C210B"/>
    <w:rsid w:val="002D5F00"/>
    <w:rsid w:val="002E1E77"/>
    <w:rsid w:val="002F71F5"/>
    <w:rsid w:val="0030724D"/>
    <w:rsid w:val="00345728"/>
    <w:rsid w:val="00346077"/>
    <w:rsid w:val="00360A12"/>
    <w:rsid w:val="00384157"/>
    <w:rsid w:val="003A02B0"/>
    <w:rsid w:val="003A6577"/>
    <w:rsid w:val="003A79A5"/>
    <w:rsid w:val="003B4F50"/>
    <w:rsid w:val="003B6507"/>
    <w:rsid w:val="003F567C"/>
    <w:rsid w:val="0040134E"/>
    <w:rsid w:val="004024B0"/>
    <w:rsid w:val="004334C3"/>
    <w:rsid w:val="004575BF"/>
    <w:rsid w:val="004730EF"/>
    <w:rsid w:val="00484692"/>
    <w:rsid w:val="0048531D"/>
    <w:rsid w:val="00497B16"/>
    <w:rsid w:val="004C3957"/>
    <w:rsid w:val="004D5811"/>
    <w:rsid w:val="004F66EA"/>
    <w:rsid w:val="005027F6"/>
    <w:rsid w:val="005032F4"/>
    <w:rsid w:val="005110C3"/>
    <w:rsid w:val="0053795B"/>
    <w:rsid w:val="00544A8A"/>
    <w:rsid w:val="005A5726"/>
    <w:rsid w:val="005B6E38"/>
    <w:rsid w:val="005C01DE"/>
    <w:rsid w:val="005C715F"/>
    <w:rsid w:val="005D4120"/>
    <w:rsid w:val="005D557D"/>
    <w:rsid w:val="005F5FA7"/>
    <w:rsid w:val="00670BBE"/>
    <w:rsid w:val="00672821"/>
    <w:rsid w:val="00673E83"/>
    <w:rsid w:val="00692D9D"/>
    <w:rsid w:val="006A05AC"/>
    <w:rsid w:val="006C6FDA"/>
    <w:rsid w:val="006D4E41"/>
    <w:rsid w:val="006E2B99"/>
    <w:rsid w:val="006E44F6"/>
    <w:rsid w:val="006E534F"/>
    <w:rsid w:val="006E6FC5"/>
    <w:rsid w:val="00704A0E"/>
    <w:rsid w:val="00717B2C"/>
    <w:rsid w:val="007214A9"/>
    <w:rsid w:val="00722AA7"/>
    <w:rsid w:val="007345E8"/>
    <w:rsid w:val="00742B51"/>
    <w:rsid w:val="00743402"/>
    <w:rsid w:val="00752242"/>
    <w:rsid w:val="007571A8"/>
    <w:rsid w:val="007625AF"/>
    <w:rsid w:val="00787A4D"/>
    <w:rsid w:val="007B7B75"/>
    <w:rsid w:val="007C6028"/>
    <w:rsid w:val="007C6AA1"/>
    <w:rsid w:val="007D0406"/>
    <w:rsid w:val="007F6F15"/>
    <w:rsid w:val="00804DBF"/>
    <w:rsid w:val="00823FDF"/>
    <w:rsid w:val="008404D9"/>
    <w:rsid w:val="00861C1B"/>
    <w:rsid w:val="00873557"/>
    <w:rsid w:val="00884C0F"/>
    <w:rsid w:val="0089722A"/>
    <w:rsid w:val="008D11DE"/>
    <w:rsid w:val="008D579B"/>
    <w:rsid w:val="008F610D"/>
    <w:rsid w:val="00903859"/>
    <w:rsid w:val="00935155"/>
    <w:rsid w:val="00941949"/>
    <w:rsid w:val="00945C4D"/>
    <w:rsid w:val="00966B33"/>
    <w:rsid w:val="00985A1F"/>
    <w:rsid w:val="00992684"/>
    <w:rsid w:val="009945F6"/>
    <w:rsid w:val="009A25E9"/>
    <w:rsid w:val="009C357A"/>
    <w:rsid w:val="009D4D2B"/>
    <w:rsid w:val="00A0148F"/>
    <w:rsid w:val="00A26797"/>
    <w:rsid w:val="00A268B4"/>
    <w:rsid w:val="00A41218"/>
    <w:rsid w:val="00A537C0"/>
    <w:rsid w:val="00A56669"/>
    <w:rsid w:val="00A61D55"/>
    <w:rsid w:val="00A62F37"/>
    <w:rsid w:val="00A66B65"/>
    <w:rsid w:val="00AA24A9"/>
    <w:rsid w:val="00AC0514"/>
    <w:rsid w:val="00AC5424"/>
    <w:rsid w:val="00B03B74"/>
    <w:rsid w:val="00B1171A"/>
    <w:rsid w:val="00B2139E"/>
    <w:rsid w:val="00B25302"/>
    <w:rsid w:val="00B26DC3"/>
    <w:rsid w:val="00BB4175"/>
    <w:rsid w:val="00BC5DDF"/>
    <w:rsid w:val="00BD25F4"/>
    <w:rsid w:val="00BE206A"/>
    <w:rsid w:val="00BE2CA6"/>
    <w:rsid w:val="00C02BCE"/>
    <w:rsid w:val="00C03A4B"/>
    <w:rsid w:val="00C3434B"/>
    <w:rsid w:val="00C35E6A"/>
    <w:rsid w:val="00C37C08"/>
    <w:rsid w:val="00C75348"/>
    <w:rsid w:val="00C86A4F"/>
    <w:rsid w:val="00C921FE"/>
    <w:rsid w:val="00CA36B9"/>
    <w:rsid w:val="00CB27C4"/>
    <w:rsid w:val="00CB592A"/>
    <w:rsid w:val="00CC1366"/>
    <w:rsid w:val="00CF40D0"/>
    <w:rsid w:val="00D114E0"/>
    <w:rsid w:val="00D34F00"/>
    <w:rsid w:val="00D81116"/>
    <w:rsid w:val="00DD78FB"/>
    <w:rsid w:val="00DE174E"/>
    <w:rsid w:val="00E03A04"/>
    <w:rsid w:val="00E25C08"/>
    <w:rsid w:val="00E37621"/>
    <w:rsid w:val="00E448AE"/>
    <w:rsid w:val="00E5187F"/>
    <w:rsid w:val="00E724B9"/>
    <w:rsid w:val="00E92EAF"/>
    <w:rsid w:val="00EB2458"/>
    <w:rsid w:val="00EC6DC8"/>
    <w:rsid w:val="00F2795A"/>
    <w:rsid w:val="00F331A9"/>
    <w:rsid w:val="00F62DCB"/>
    <w:rsid w:val="00F92C60"/>
    <w:rsid w:val="00F93C97"/>
    <w:rsid w:val="00F950B0"/>
    <w:rsid w:val="00FC3F27"/>
    <w:rsid w:val="00FD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6BC7D"/>
  <w15:chartTrackingRefBased/>
  <w15:docId w15:val="{3A1426B9-4EDC-4864-B9BF-A3399E5C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2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C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5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25E9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D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7D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5D55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202EB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A25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84C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0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2EB"/>
    <w:rPr>
      <w:b/>
      <w:bCs/>
      <w:sz w:val="20"/>
      <w:szCs w:val="20"/>
    </w:rPr>
  </w:style>
  <w:style w:type="paragraph" w:styleId="NoSpacing">
    <w:name w:val="No Spacing"/>
    <w:uiPriority w:val="1"/>
    <w:qFormat/>
    <w:rsid w:val="00B2530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B25302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5424"/>
    <w:pPr>
      <w:outlineLvl w:val="9"/>
    </w:pPr>
    <w:rPr>
      <w:b w:val="0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C542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C542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AC5424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AC542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213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39E"/>
    <w:rPr>
      <w:i/>
      <w:iCs/>
      <w:color w:val="404040" w:themeColor="text1" w:themeTint="BF"/>
    </w:rPr>
  </w:style>
  <w:style w:type="paragraph" w:customStyle="1" w:styleId="CharCharCharCharCharCharCharCharChar">
    <w:name w:val="Char Char Char Char Char Char Char Char Char"/>
    <w:basedOn w:val="Normal"/>
    <w:next w:val="Normal"/>
    <w:rsid w:val="0048531D"/>
    <w:pPr>
      <w:tabs>
        <w:tab w:val="num" w:pos="1276"/>
      </w:tabs>
      <w:spacing w:after="0" w:line="240" w:lineRule="auto"/>
      <w:ind w:left="1276" w:hanging="425"/>
    </w:pPr>
    <w:rPr>
      <w:rFonts w:ascii="Palatino Linotype" w:eastAsia="Times New Roman" w:hAnsi="Palatino Linotype" w:cs="Times New Roman"/>
      <w:color w:val="000000"/>
      <w:kern w:val="32"/>
      <w:sz w:val="24"/>
      <w:szCs w:val="144"/>
    </w:rPr>
  </w:style>
  <w:style w:type="paragraph" w:styleId="BodyText">
    <w:name w:val="Body Text"/>
    <w:basedOn w:val="Normal"/>
    <w:link w:val="BodyTextChar"/>
    <w:rsid w:val="00F331A9"/>
    <w:pPr>
      <w:spacing w:before="60" w:after="60" w:line="240" w:lineRule="auto"/>
    </w:pPr>
    <w:rPr>
      <w:rFonts w:ascii="Arial" w:eastAsia="Times New Roman" w:hAnsi="Arial" w:cs="Times New Roman"/>
      <w:color w:val="000000"/>
      <w:sz w:val="21"/>
    </w:rPr>
  </w:style>
  <w:style w:type="character" w:customStyle="1" w:styleId="BodyTextChar">
    <w:name w:val="Body Text Char"/>
    <w:basedOn w:val="DefaultParagraphFont"/>
    <w:link w:val="BodyText"/>
    <w:rsid w:val="00F331A9"/>
    <w:rPr>
      <w:rFonts w:ascii="Arial" w:eastAsia="Times New Roman" w:hAnsi="Arial" w:cs="Times New Roman"/>
      <w:color w:val="000000"/>
      <w:sz w:val="21"/>
    </w:rPr>
  </w:style>
  <w:style w:type="paragraph" w:styleId="Revision">
    <w:name w:val="Revision"/>
    <w:hidden/>
    <w:uiPriority w:val="99"/>
    <w:semiHidden/>
    <w:rsid w:val="00704A0E"/>
    <w:pPr>
      <w:spacing w:after="0" w:line="240" w:lineRule="auto"/>
    </w:pPr>
  </w:style>
  <w:style w:type="table" w:styleId="ListTable3-Accent1">
    <w:name w:val="List Table 3 Accent 1"/>
    <w:basedOn w:val="TableNormal"/>
    <w:uiPriority w:val="48"/>
    <w:rsid w:val="00B03B7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E6F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C13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366"/>
  </w:style>
  <w:style w:type="paragraph" w:styleId="Footer">
    <w:name w:val="footer"/>
    <w:basedOn w:val="Normal"/>
    <w:link w:val="FooterChar"/>
    <w:uiPriority w:val="99"/>
    <w:unhideWhenUsed/>
    <w:rsid w:val="00CC13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366"/>
  </w:style>
  <w:style w:type="paragraph" w:customStyle="1" w:styleId="CharCharCharCharCharCharCharCharChar0">
    <w:name w:val="Char Char Char Char Char Char Char Char Char"/>
    <w:basedOn w:val="Normal"/>
    <w:next w:val="Normal"/>
    <w:rsid w:val="004730EF"/>
    <w:pPr>
      <w:tabs>
        <w:tab w:val="num" w:pos="1276"/>
      </w:tabs>
      <w:spacing w:after="0" w:line="240" w:lineRule="auto"/>
      <w:ind w:left="1276" w:hanging="425"/>
    </w:pPr>
    <w:rPr>
      <w:rFonts w:ascii="Palatino Linotype" w:eastAsia="Times New Roman" w:hAnsi="Palatino Linotype" w:cs="Times New Roman"/>
      <w:color w:val="000000"/>
      <w:kern w:val="32"/>
      <w:sz w:val="24"/>
      <w:szCs w:val="144"/>
    </w:rPr>
  </w:style>
  <w:style w:type="character" w:styleId="FollowedHyperlink">
    <w:name w:val="FollowedHyperlink"/>
    <w:basedOn w:val="DefaultParagraphFont"/>
    <w:uiPriority w:val="99"/>
    <w:semiHidden/>
    <w:unhideWhenUsed/>
    <w:rsid w:val="00945C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nowledge.exlibrisgroup.com/@api/deki/files/57362/Requirements_for_Rosetta_Installation.pdf?revision=1" TargetMode="External"/><Relationship Id="rId18" Type="http://schemas.openxmlformats.org/officeDocument/2006/relationships/hyperlink" Target="ftp://ftp.exlibrisgroup.com" TargetMode="External"/><Relationship Id="rId26" Type="http://schemas.openxmlformats.org/officeDocument/2006/relationships/hyperlink" Target="https://knowledge.exlibrisgroup.com/Rosetta/Knowledge_Articles/What_ports_need_to_be_opened_for_Rosetta%3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knowledge.exlibrisgroup.com/@api/deki/files/57362/Requirements_for_Rosetta_Installation.pdf?revision=1" TargetMode="External"/><Relationship Id="rId34" Type="http://schemas.openxmlformats.org/officeDocument/2006/relationships/hyperlink" Target="https://knowledge.exlibrisgroup.com/@api/deki/files/26606/Rosetta-Aleph_Synchronization_Guide.pdf?revision=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knowledge.exlibrisgroup.com/@api/deki/files/57362/Requirements_for_Rosetta_Installation.pdf?revision=1" TargetMode="External"/><Relationship Id="rId17" Type="http://schemas.openxmlformats.org/officeDocument/2006/relationships/hyperlink" Target="ftp://ftp.exl.de" TargetMode="External"/><Relationship Id="rId25" Type="http://schemas.openxmlformats.org/officeDocument/2006/relationships/hyperlink" Target="https://knowledge.exlibrisgroup.com/@api/deki/files/57362/Requirements_for_Rosetta_Installation.pdf?revision=1" TargetMode="External"/><Relationship Id="rId33" Type="http://schemas.openxmlformats.org/officeDocument/2006/relationships/hyperlink" Target="https://knowledge.exlibrisgroup.com/@api/deki/files/63954/Rosetta_Overview_Guide.pdf?revision=1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nowledge.exlibrisgroup.com/@api/deki/files/57362/Requirements_for_Rosetta_Installation.pdf?revision=1" TargetMode="External"/><Relationship Id="rId20" Type="http://schemas.openxmlformats.org/officeDocument/2006/relationships/hyperlink" Target="ftp://ftp.exlibris.co.il" TargetMode="External"/><Relationship Id="rId29" Type="http://schemas.openxmlformats.org/officeDocument/2006/relationships/hyperlink" Target="https://knowledge.exlibrisgroup.com/@api/deki/files/63952/Rosetta_System_Administration_Guide.pdf?revision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knowledge.exlibrisgroup.com/@api/deki/files/39710/Rosetta_Installation_Request_Form.doc?revision=2" TargetMode="External"/><Relationship Id="rId32" Type="http://schemas.openxmlformats.org/officeDocument/2006/relationships/hyperlink" Target="https://knowledge.exlibrisgroup.com/@api/deki/files/52957/Rosetta_Sizing_Options.pdf?revision=1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knowledge.exlibrisgroup.com/@api/deki/files/57362/Requirements_for_Rosetta_Installation.pdf?revision=1" TargetMode="External"/><Relationship Id="rId23" Type="http://schemas.openxmlformats.org/officeDocument/2006/relationships/hyperlink" Target="https://knowledge.exlibrisgroup.com/@api/deki/files/39710/Rosetta_Installation_Request_Form.doc?revision=2" TargetMode="External"/><Relationship Id="rId28" Type="http://schemas.openxmlformats.org/officeDocument/2006/relationships/hyperlink" Target="https://knowledge.exlibrisgroup.com/@api/deki/files/57362/Requirements_for_Rosetta_Installation.pdf?revision=1" TargetMode="External"/><Relationship Id="rId36" Type="http://schemas.openxmlformats.org/officeDocument/2006/relationships/hyperlink" Target="https://knowledge.exlibrisgroup.com/Cross_Product/Integrations/Rosetta-Primo_Integration_Guide" TargetMode="External"/><Relationship Id="rId10" Type="http://schemas.openxmlformats.org/officeDocument/2006/relationships/endnotes" Target="endnotes.xml"/><Relationship Id="rId19" Type="http://schemas.openxmlformats.org/officeDocument/2006/relationships/hyperlink" Target="ftp://ftp.exlibris-usa.com" TargetMode="External"/><Relationship Id="rId31" Type="http://schemas.openxmlformats.org/officeDocument/2006/relationships/hyperlink" Target="https://knowledge.exlibrisgroup.com/@api/deki/files/63952/Rosetta_System_Administration_Guide.pdf?revision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nowledge.exlibrisgroup.com/@api/deki/files/57362/Requirements_for_Rosetta_Installation.pdf?revision=1" TargetMode="External"/><Relationship Id="rId22" Type="http://schemas.openxmlformats.org/officeDocument/2006/relationships/hyperlink" Target="https://knowledge.exlibrisgroup.com/@api/deki/files/57362/Requirements_for_Rosetta_Installation.pdf?revision=1" TargetMode="External"/><Relationship Id="rId27" Type="http://schemas.openxmlformats.org/officeDocument/2006/relationships/hyperlink" Target="https://knowledge.exlibrisgroup.com/@api/deki/files/39710/Rosetta_Installation_Request_Form.doc?revision=2" TargetMode="External"/><Relationship Id="rId30" Type="http://schemas.openxmlformats.org/officeDocument/2006/relationships/hyperlink" Target="https://knowledge.exlibrisgroup.com/@api/deki/files/57362/Requirements_for_Rosetta_Installation.pdf?revision=1" TargetMode="External"/><Relationship Id="rId35" Type="http://schemas.openxmlformats.org/officeDocument/2006/relationships/hyperlink" Target="https://knowledge.exlibrisgroup.com/@api/deki/files/26609/Rosetta-Voyager_Synchronization_Guide.pdf?revision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_x0020_view xmlns="9eb9b032-a5e5-4b59-8ffe-c1428d11de61" xsi:nil="true"/>
    <Keyword xmlns="9eb9b032-a5e5-4b59-8ffe-c1428d11de61"/>
    <IconOverlay xmlns="http://schemas.microsoft.com/sharepoint/v4" xsi:nil="true"/>
    <Departments xmlns="9eb9b032-a5e5-4b59-8ffe-c1428d11de61" xsi:nil="true"/>
    <Creation_x0020_Date xmlns="9eb9b032-a5e5-4b59-8ffe-c1428d11de61" xsi:nil="true"/>
    <Customer_x0020_view_x0020_date xmlns="9eb9b032-a5e5-4b59-8ffe-c1428d11de61" xsi:nil="true"/>
    <Comments xmlns="174ee19b-a584-464a-9c82-f73402a36596" xsi:nil="true"/>
    <Review_x0020_Due_x0020_Date xmlns="9eb9b032-a5e5-4b59-8ffe-c1428d11de61" xsi:nil="true"/>
    <Document_x0020_use xmlns="9eb9b032-a5e5-4b59-8ffe-c1428d11de61" xsi:nil="true"/>
    <FMDependency xmlns="174ee19b-a584-464a-9c82-f73402a365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 for publishing" ma:contentTypeID="0x0101001AC49FE4DE16824AA8B0DEAA5B5D5CEE00A573F95009F623459311CF942A5A7790" ma:contentTypeVersion="18" ma:contentTypeDescription="Documents for publishing" ma:contentTypeScope="" ma:versionID="c70b1ec4ef861153a4bb2908fc7d8efe">
  <xsd:schema xmlns:xsd="http://www.w3.org/2001/XMLSchema" xmlns:xs="http://www.w3.org/2001/XMLSchema" xmlns:p="http://schemas.microsoft.com/office/2006/metadata/properties" xmlns:ns2="9eb9b032-a5e5-4b59-8ffe-c1428d11de61" xmlns:ns3="174ee19b-a584-464a-9c82-f73402a36596" xmlns:ns4="http://schemas.microsoft.com/sharepoint/v4" targetNamespace="http://schemas.microsoft.com/office/2006/metadata/properties" ma:root="true" ma:fieldsID="632756f2535d7c6c3f2630cf26664f42" ns2:_="" ns3:_="" ns4:_="">
    <xsd:import namespace="9eb9b032-a5e5-4b59-8ffe-c1428d11de61"/>
    <xsd:import namespace="174ee19b-a584-464a-9c82-f73402a3659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partments" minOccurs="0"/>
                <xsd:element ref="ns2:Review_x0020_Due_x0020_Date" minOccurs="0"/>
                <xsd:element ref="ns2:Customer_x0020_view" minOccurs="0"/>
                <xsd:element ref="ns2:Customer_x0020_view_x0020_date" minOccurs="0"/>
                <xsd:element ref="ns2:Document_x0020_use" minOccurs="0"/>
                <xsd:element ref="ns2:Keyword" minOccurs="0"/>
                <xsd:element ref="ns2:Creation_x0020_Date" minOccurs="0"/>
                <xsd:element ref="ns3:Comments" minOccurs="0"/>
                <xsd:element ref="ns3:FMDependency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9b032-a5e5-4b59-8ffe-c1428d11de61" elementFormDefault="qualified">
    <xsd:import namespace="http://schemas.microsoft.com/office/2006/documentManagement/types"/>
    <xsd:import namespace="http://schemas.microsoft.com/office/infopath/2007/PartnerControls"/>
    <xsd:element name="Departments" ma:index="2" nillable="true" ma:displayName="Departments" ma:list="96e5105c-9ff2-49d9-b3ee-0708efeefa25" ma:internalName="Departments" ma:readOnly="false" ma:showField="Title" ma:web="9eb9b032-a5e5-4b59-8ffe-c1428d11de61">
      <xsd:simpleType>
        <xsd:restriction base="dms:Lookup"/>
      </xsd:simpleType>
    </xsd:element>
    <xsd:element name="Review_x0020_Due_x0020_Date" ma:index="3" nillable="true" ma:displayName="Review Due Date" ma:format="DateOnly" ma:internalName="Review_x0020_Due_x0020_Date">
      <xsd:simpleType>
        <xsd:restriction base="dms:DateTime"/>
      </xsd:simpleType>
    </xsd:element>
    <xsd:element name="Customer_x0020_view" ma:index="4" nillable="true" ma:displayName="Customer Portal view" ma:description="Check box that shows whether the document has/hasn’t been published to the customer.&#10;Default value = no&#10;Customer view = yes documents will upload to Customer portal.&#10;Customer view = no Document will remove from Customer portal.&#10;The field will not appear in new upload form" ma:internalName="Customer_x0020_view0">
      <xsd:simpleType>
        <xsd:restriction base="dms:Unknown"/>
      </xsd:simpleType>
    </xsd:element>
    <xsd:element name="Customer_x0020_view_x0020_date" ma:index="5" nillable="true" ma:displayName="Customer Portal view date" ma:description="Filed will get a date by the transfer system. The field in Hidden status." ma:format="DateOnly" ma:hidden="true" ma:internalName="Customer_x0020_view_x0020_date" ma:readOnly="false">
      <xsd:simpleType>
        <xsd:restriction base="dms:DateTime"/>
      </xsd:simpleType>
    </xsd:element>
    <xsd:element name="Document_x0020_use" ma:index="6" nillable="true" ma:displayName="Document use" ma:hidden="true" ma:list="f0e2a201-8528-4c2b-9b9c-0de7ee2cf80e" ma:internalName="Document_x0020_use" ma:readOnly="false" ma:showField="Title" ma:web="9eb9b032-a5e5-4b59-8ffe-c1428d11de61">
      <xsd:simpleType>
        <xsd:restriction base="dms:Lookup"/>
      </xsd:simpleType>
    </xsd:element>
    <xsd:element name="Keyword" ma:index="7" nillable="true" ma:displayName="Keyword" ma:list="4dd7ffde-46b4-4cee-aa03-3c3aca5bef68" ma:internalName="Keyword" ma:showField="Title" ma:web="9eb9b032-a5e5-4b59-8ffe-c1428d11de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_x0020_Date" ma:index="14" nillable="true" ma:displayName="Creation Date" ma:format="DateOnly" ma:internalName="Crea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e19b-a584-464a-9c82-f73402a36596" elementFormDefault="qualified">
    <xsd:import namespace="http://schemas.microsoft.com/office/2006/documentManagement/types"/>
    <xsd:import namespace="http://schemas.microsoft.com/office/infopath/2007/PartnerControls"/>
    <xsd:element name="Comments" ma:index="15" nillable="true" ma:displayName="Comments" ma:internalName="Comments">
      <xsd:simpleType>
        <xsd:restriction base="dms:Text">
          <xsd:maxLength value="255"/>
        </xsd:restriction>
      </xsd:simpleType>
    </xsd:element>
    <xsd:element name="FMDependency" ma:index="16" nillable="true" ma:displayName="FMDependency" ma:internalName="FMDependenc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23BF-CFAD-4007-9E00-191F2F7908FA}">
  <ds:schemaRefs>
    <ds:schemaRef ds:uri="http://schemas.microsoft.com/office/2006/metadata/properties"/>
    <ds:schemaRef ds:uri="http://schemas.microsoft.com/office/infopath/2007/PartnerControls"/>
    <ds:schemaRef ds:uri="9eb9b032-a5e5-4b59-8ffe-c1428d11de61"/>
    <ds:schemaRef ds:uri="http://schemas.microsoft.com/sharepoint/v4"/>
    <ds:schemaRef ds:uri="174ee19b-a584-464a-9c82-f73402a36596"/>
  </ds:schemaRefs>
</ds:datastoreItem>
</file>

<file path=customXml/itemProps2.xml><?xml version="1.0" encoding="utf-8"?>
<ds:datastoreItem xmlns:ds="http://schemas.openxmlformats.org/officeDocument/2006/customXml" ds:itemID="{65370581-DC40-4E02-9E02-5ED1CAA05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A553C-BF39-4682-958C-3AFAE4306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9b032-a5e5-4b59-8ffe-c1428d11de61"/>
    <ds:schemaRef ds:uri="174ee19b-a584-464a-9c82-f73402a3659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44B019-0BCF-46CF-A651-93B8CDE8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 Salant</dc:creator>
  <cp:keywords/>
  <dc:description/>
  <cp:lastModifiedBy>Benzion Boyarsky</cp:lastModifiedBy>
  <cp:revision>4</cp:revision>
  <dcterms:created xsi:type="dcterms:W3CDTF">2018-05-22T14:14:00Z</dcterms:created>
  <dcterms:modified xsi:type="dcterms:W3CDTF">2018-12-17T09:04:00Z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0x0101001AC49FE4DE16824AA8B0DEAA5B5D5CEE00A573F95009F623459311CF942A5A7790</vt:lpwstr>
  </property>
</Properties>
</file>